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2F22B" w14:textId="4760C565" w:rsidR="003A3F1B" w:rsidRPr="00F72060" w:rsidRDefault="00F64939" w:rsidP="003F7D14">
      <w:pPr>
        <w:jc w:val="both"/>
        <w:rPr>
          <w:rFonts w:ascii="Century Gothic" w:hAnsi="Century Gothic"/>
          <w:b/>
          <w:sz w:val="21"/>
          <w:szCs w:val="21"/>
        </w:rPr>
      </w:pPr>
      <w:r w:rsidRPr="00F72060">
        <w:rPr>
          <w:rFonts w:ascii="Century Gothic" w:hAnsi="Century Gothic"/>
          <w:b/>
          <w:sz w:val="21"/>
          <w:szCs w:val="21"/>
          <w:lang w:val="es-MX"/>
        </w:rPr>
        <w:t xml:space="preserve">ACTA DE LA RECEPCIÓN Y APERTURA DE PROPUESTAS TÉCNICAS Y ECONÓMICAS DE LA LICITACIÓN PÚBLICA ESTATAL PRESENCIAL NÚMERO </w:t>
      </w:r>
      <w:r w:rsidR="003F7D14" w:rsidRPr="00F72060">
        <w:rPr>
          <w:rFonts w:ascii="Century Gothic" w:hAnsi="Century Gothic"/>
          <w:b/>
          <w:sz w:val="21"/>
          <w:szCs w:val="21"/>
        </w:rPr>
        <w:t>LPE/MOJ/ST/SRHYM/UNIFORMESSINDICATOS/02/2023</w:t>
      </w:r>
      <w:r w:rsidRPr="00F72060">
        <w:rPr>
          <w:rFonts w:ascii="Century Gothic" w:hAnsi="Century Gothic"/>
          <w:b/>
          <w:sz w:val="21"/>
          <w:szCs w:val="21"/>
          <w:lang w:val="es-MX"/>
        </w:rPr>
        <w:t xml:space="preserve">, RELATIVA A </w:t>
      </w:r>
      <w:r w:rsidR="003F7D14" w:rsidRPr="00F72060">
        <w:rPr>
          <w:rFonts w:ascii="Century Gothic" w:hAnsi="Century Gothic"/>
          <w:b/>
          <w:sz w:val="21"/>
          <w:szCs w:val="21"/>
          <w:lang w:val="es-MX"/>
        </w:rPr>
        <w:t>ADQUISICIÓN DE VESTUARIO, CALZADO Y UNIFORMES QUE SERÁN DESTINADOS PARA EL PERSONAL DE BASE OPERATIVO DE LOS SEIS GREMIOS SINDICALES DEL MUNICIPIO DE OAXACA DE JUÁREZ PARA EL EJERCICIO FISCAL 2023</w:t>
      </w:r>
      <w:r w:rsidRPr="00F72060">
        <w:rPr>
          <w:rFonts w:ascii="Century Gothic" w:hAnsi="Century Gothic"/>
          <w:b/>
          <w:sz w:val="21"/>
          <w:szCs w:val="21"/>
          <w:lang w:val="es-MX"/>
        </w:rPr>
        <w:t xml:space="preserve">. </w:t>
      </w:r>
      <w:r w:rsidR="003A3F1B" w:rsidRPr="00F72060">
        <w:rPr>
          <w:rFonts w:ascii="Century Gothic" w:hAnsi="Century Gothic"/>
          <w:b/>
          <w:sz w:val="21"/>
          <w:szCs w:val="21"/>
          <w:lang w:val="es-MX"/>
        </w:rPr>
        <w:t>-</w:t>
      </w:r>
      <w:r w:rsidRPr="00F72060">
        <w:rPr>
          <w:rFonts w:ascii="Century Gothic" w:hAnsi="Century Gothic"/>
          <w:b/>
          <w:sz w:val="21"/>
          <w:szCs w:val="21"/>
          <w:lang w:val="es-MX"/>
        </w:rPr>
        <w:t xml:space="preserve"> </w:t>
      </w:r>
      <w:r w:rsidR="003A3F1B" w:rsidRPr="00F72060">
        <w:rPr>
          <w:rFonts w:ascii="Century Gothic" w:hAnsi="Century Gothic"/>
          <w:b/>
          <w:sz w:val="21"/>
          <w:szCs w:val="21"/>
          <w:lang w:val="es-MX"/>
        </w:rPr>
        <w:t>-</w:t>
      </w:r>
      <w:r w:rsidRPr="00F72060">
        <w:rPr>
          <w:rFonts w:ascii="Century Gothic" w:hAnsi="Century Gothic"/>
          <w:b/>
          <w:sz w:val="21"/>
          <w:szCs w:val="21"/>
          <w:lang w:val="es-MX"/>
        </w:rPr>
        <w:t xml:space="preserve"> </w:t>
      </w:r>
      <w:r w:rsidR="003A3F1B" w:rsidRPr="00F72060">
        <w:rPr>
          <w:rFonts w:ascii="Century Gothic" w:hAnsi="Century Gothic"/>
          <w:b/>
          <w:sz w:val="21"/>
          <w:szCs w:val="21"/>
          <w:lang w:val="es-MX"/>
        </w:rPr>
        <w:t>-</w:t>
      </w:r>
      <w:r w:rsidRPr="00F72060">
        <w:rPr>
          <w:rFonts w:ascii="Century Gothic" w:hAnsi="Century Gothic"/>
          <w:b/>
          <w:sz w:val="21"/>
          <w:szCs w:val="21"/>
          <w:lang w:val="es-MX"/>
        </w:rPr>
        <w:t xml:space="preserve"> </w:t>
      </w:r>
      <w:r w:rsidR="003A3F1B" w:rsidRPr="00F72060">
        <w:rPr>
          <w:rFonts w:ascii="Century Gothic" w:hAnsi="Century Gothic"/>
          <w:b/>
          <w:sz w:val="21"/>
          <w:szCs w:val="21"/>
          <w:lang w:val="es-MX"/>
        </w:rPr>
        <w:t>-</w:t>
      </w:r>
      <w:r w:rsidRPr="00F72060">
        <w:rPr>
          <w:rFonts w:ascii="Century Gothic" w:hAnsi="Century Gothic"/>
          <w:b/>
          <w:sz w:val="21"/>
          <w:szCs w:val="21"/>
          <w:lang w:val="es-MX"/>
        </w:rPr>
        <w:t xml:space="preserve"> </w:t>
      </w:r>
      <w:r w:rsidR="003A3F1B" w:rsidRPr="00F72060">
        <w:rPr>
          <w:rFonts w:ascii="Century Gothic" w:hAnsi="Century Gothic"/>
          <w:b/>
          <w:sz w:val="21"/>
          <w:szCs w:val="21"/>
          <w:lang w:val="es-MX"/>
        </w:rPr>
        <w:t>-</w:t>
      </w:r>
      <w:r w:rsidRPr="00F72060">
        <w:rPr>
          <w:rFonts w:ascii="Century Gothic" w:hAnsi="Century Gothic"/>
          <w:b/>
          <w:sz w:val="21"/>
          <w:szCs w:val="21"/>
          <w:lang w:val="es-MX"/>
        </w:rPr>
        <w:t xml:space="preserve"> </w:t>
      </w:r>
      <w:r w:rsidR="003A3F1B" w:rsidRPr="00F72060">
        <w:rPr>
          <w:rFonts w:ascii="Century Gothic" w:hAnsi="Century Gothic"/>
          <w:b/>
          <w:sz w:val="21"/>
          <w:szCs w:val="21"/>
          <w:lang w:val="es-MX"/>
        </w:rPr>
        <w:t>-</w:t>
      </w:r>
      <w:r w:rsidRPr="00F72060">
        <w:rPr>
          <w:rFonts w:ascii="Century Gothic" w:hAnsi="Century Gothic"/>
          <w:b/>
          <w:sz w:val="21"/>
          <w:szCs w:val="21"/>
          <w:lang w:val="es-MX"/>
        </w:rPr>
        <w:t xml:space="preserve"> </w:t>
      </w:r>
      <w:r w:rsidR="003A3F1B" w:rsidRPr="00F72060">
        <w:rPr>
          <w:rFonts w:ascii="Century Gothic" w:hAnsi="Century Gothic"/>
          <w:b/>
          <w:sz w:val="21"/>
          <w:szCs w:val="21"/>
          <w:lang w:val="es-MX"/>
        </w:rPr>
        <w:t>-</w:t>
      </w:r>
      <w:r w:rsidRPr="00F72060">
        <w:rPr>
          <w:rFonts w:ascii="Century Gothic" w:hAnsi="Century Gothic"/>
          <w:b/>
          <w:sz w:val="21"/>
          <w:szCs w:val="21"/>
          <w:lang w:val="es-MX"/>
        </w:rPr>
        <w:t xml:space="preserve"> </w:t>
      </w:r>
      <w:r w:rsidR="003A3F1B" w:rsidRPr="00F72060">
        <w:rPr>
          <w:rFonts w:ascii="Century Gothic" w:hAnsi="Century Gothic"/>
          <w:b/>
          <w:sz w:val="21"/>
          <w:szCs w:val="21"/>
          <w:lang w:val="es-MX"/>
        </w:rPr>
        <w:t>-</w:t>
      </w:r>
      <w:r w:rsidRPr="00F72060">
        <w:rPr>
          <w:rFonts w:ascii="Century Gothic" w:hAnsi="Century Gothic"/>
          <w:b/>
          <w:sz w:val="21"/>
          <w:szCs w:val="21"/>
          <w:lang w:val="es-MX"/>
        </w:rPr>
        <w:t xml:space="preserve"> </w:t>
      </w:r>
      <w:r w:rsidR="003A3F1B" w:rsidRPr="00F72060">
        <w:rPr>
          <w:rFonts w:ascii="Century Gothic" w:hAnsi="Century Gothic"/>
          <w:b/>
          <w:sz w:val="21"/>
          <w:szCs w:val="21"/>
          <w:lang w:val="es-MX"/>
        </w:rPr>
        <w:t>-</w:t>
      </w:r>
      <w:r w:rsidRPr="00F72060">
        <w:rPr>
          <w:rFonts w:ascii="Century Gothic" w:hAnsi="Century Gothic"/>
          <w:b/>
          <w:sz w:val="21"/>
          <w:szCs w:val="21"/>
          <w:lang w:val="es-MX"/>
        </w:rPr>
        <w:t xml:space="preserve"> </w:t>
      </w:r>
      <w:r w:rsidR="003A3F1B" w:rsidRPr="00F72060">
        <w:rPr>
          <w:rFonts w:ascii="Century Gothic" w:hAnsi="Century Gothic"/>
          <w:b/>
          <w:sz w:val="21"/>
          <w:szCs w:val="21"/>
          <w:lang w:val="es-MX"/>
        </w:rPr>
        <w:t>-</w:t>
      </w:r>
      <w:r w:rsidRPr="00F72060">
        <w:rPr>
          <w:rFonts w:ascii="Century Gothic" w:hAnsi="Century Gothic"/>
          <w:b/>
          <w:sz w:val="21"/>
          <w:szCs w:val="21"/>
          <w:lang w:val="es-MX"/>
        </w:rPr>
        <w:t xml:space="preserve"> </w:t>
      </w:r>
      <w:r w:rsidR="003A3F1B" w:rsidRPr="00F72060">
        <w:rPr>
          <w:rFonts w:ascii="Century Gothic" w:hAnsi="Century Gothic"/>
          <w:b/>
          <w:sz w:val="21"/>
          <w:szCs w:val="21"/>
          <w:lang w:val="es-MX"/>
        </w:rPr>
        <w:t>-</w:t>
      </w:r>
      <w:r w:rsidRPr="00F72060">
        <w:rPr>
          <w:rFonts w:ascii="Century Gothic" w:hAnsi="Century Gothic"/>
          <w:b/>
          <w:sz w:val="21"/>
          <w:szCs w:val="21"/>
          <w:lang w:val="es-MX"/>
        </w:rPr>
        <w:t xml:space="preserve"> </w:t>
      </w:r>
      <w:r w:rsidR="003A3F1B" w:rsidRPr="00F72060">
        <w:rPr>
          <w:rFonts w:ascii="Century Gothic" w:hAnsi="Century Gothic"/>
          <w:b/>
          <w:sz w:val="21"/>
          <w:szCs w:val="21"/>
          <w:lang w:val="es-MX"/>
        </w:rPr>
        <w:t>-</w:t>
      </w:r>
      <w:r w:rsidRPr="00F72060">
        <w:rPr>
          <w:rFonts w:ascii="Century Gothic" w:hAnsi="Century Gothic"/>
          <w:b/>
          <w:sz w:val="21"/>
          <w:szCs w:val="21"/>
          <w:lang w:val="es-MX"/>
        </w:rPr>
        <w:t xml:space="preserve"> </w:t>
      </w:r>
      <w:r w:rsidR="003A3F1B" w:rsidRPr="00F72060">
        <w:rPr>
          <w:rFonts w:ascii="Century Gothic" w:hAnsi="Century Gothic"/>
          <w:b/>
          <w:sz w:val="21"/>
          <w:szCs w:val="21"/>
          <w:lang w:val="es-MX"/>
        </w:rPr>
        <w:t>-</w:t>
      </w:r>
      <w:r w:rsidRPr="00F72060">
        <w:rPr>
          <w:rFonts w:ascii="Century Gothic" w:hAnsi="Century Gothic"/>
          <w:b/>
          <w:sz w:val="21"/>
          <w:szCs w:val="21"/>
          <w:lang w:val="es-MX"/>
        </w:rPr>
        <w:t xml:space="preserve"> </w:t>
      </w:r>
      <w:r w:rsidR="003A3F1B" w:rsidRPr="00F72060">
        <w:rPr>
          <w:rFonts w:ascii="Century Gothic" w:hAnsi="Century Gothic"/>
          <w:b/>
          <w:sz w:val="21"/>
          <w:szCs w:val="21"/>
          <w:lang w:val="es-MX"/>
        </w:rPr>
        <w:t>-</w:t>
      </w:r>
      <w:r w:rsidRPr="00F72060">
        <w:rPr>
          <w:rFonts w:ascii="Century Gothic" w:hAnsi="Century Gothic"/>
          <w:b/>
          <w:sz w:val="21"/>
          <w:szCs w:val="21"/>
          <w:lang w:val="es-MX"/>
        </w:rPr>
        <w:t xml:space="preserve"> </w:t>
      </w:r>
      <w:r w:rsidR="003A3F1B" w:rsidRPr="00F72060">
        <w:rPr>
          <w:rFonts w:ascii="Century Gothic" w:hAnsi="Century Gothic"/>
          <w:b/>
          <w:sz w:val="21"/>
          <w:szCs w:val="21"/>
          <w:lang w:val="es-MX"/>
        </w:rPr>
        <w:t>-</w:t>
      </w:r>
      <w:r w:rsidRPr="00F72060">
        <w:rPr>
          <w:rFonts w:ascii="Century Gothic" w:hAnsi="Century Gothic"/>
          <w:b/>
          <w:sz w:val="21"/>
          <w:szCs w:val="21"/>
          <w:lang w:val="es-MX"/>
        </w:rPr>
        <w:t xml:space="preserve"> </w:t>
      </w:r>
      <w:r w:rsidR="003A3F1B" w:rsidRPr="00F72060">
        <w:rPr>
          <w:rFonts w:ascii="Century Gothic" w:hAnsi="Century Gothic"/>
          <w:b/>
          <w:sz w:val="21"/>
          <w:szCs w:val="21"/>
          <w:lang w:val="es-MX"/>
        </w:rPr>
        <w:t>-</w:t>
      </w:r>
      <w:r w:rsidRPr="00F72060">
        <w:rPr>
          <w:rFonts w:ascii="Century Gothic" w:hAnsi="Century Gothic"/>
          <w:b/>
          <w:sz w:val="21"/>
          <w:szCs w:val="21"/>
          <w:lang w:val="es-MX"/>
        </w:rPr>
        <w:t xml:space="preserve"> </w:t>
      </w:r>
      <w:r w:rsidR="003A3F1B" w:rsidRPr="00F72060">
        <w:rPr>
          <w:rFonts w:ascii="Century Gothic" w:hAnsi="Century Gothic"/>
          <w:b/>
          <w:sz w:val="21"/>
          <w:szCs w:val="21"/>
          <w:lang w:val="es-MX"/>
        </w:rPr>
        <w:t>-</w:t>
      </w:r>
      <w:r w:rsidRPr="00F72060">
        <w:rPr>
          <w:rFonts w:ascii="Century Gothic" w:hAnsi="Century Gothic"/>
          <w:b/>
          <w:sz w:val="21"/>
          <w:szCs w:val="21"/>
          <w:lang w:val="es-MX"/>
        </w:rPr>
        <w:t xml:space="preserve"> </w:t>
      </w:r>
      <w:r w:rsidR="003A3F1B" w:rsidRPr="00F72060">
        <w:rPr>
          <w:rFonts w:ascii="Century Gothic" w:hAnsi="Century Gothic"/>
          <w:b/>
          <w:sz w:val="21"/>
          <w:szCs w:val="21"/>
          <w:lang w:val="es-MX"/>
        </w:rPr>
        <w:t>-</w:t>
      </w:r>
      <w:r w:rsidRPr="00F72060">
        <w:rPr>
          <w:rFonts w:ascii="Century Gothic" w:hAnsi="Century Gothic"/>
          <w:b/>
          <w:sz w:val="21"/>
          <w:szCs w:val="21"/>
          <w:lang w:val="es-MX"/>
        </w:rPr>
        <w:t xml:space="preserve"> </w:t>
      </w:r>
      <w:r w:rsidR="003A3F1B" w:rsidRPr="00F72060">
        <w:rPr>
          <w:rFonts w:ascii="Century Gothic" w:hAnsi="Century Gothic"/>
          <w:b/>
          <w:sz w:val="21"/>
          <w:szCs w:val="21"/>
          <w:lang w:val="es-MX"/>
        </w:rPr>
        <w:t>-</w:t>
      </w:r>
      <w:r w:rsidRPr="00F72060">
        <w:rPr>
          <w:rFonts w:ascii="Century Gothic" w:hAnsi="Century Gothic"/>
          <w:b/>
          <w:sz w:val="21"/>
          <w:szCs w:val="21"/>
          <w:lang w:val="es-MX"/>
        </w:rPr>
        <w:t xml:space="preserve"> </w:t>
      </w:r>
      <w:r w:rsidR="003A3F1B" w:rsidRPr="00F72060">
        <w:rPr>
          <w:rFonts w:ascii="Century Gothic" w:hAnsi="Century Gothic"/>
          <w:b/>
          <w:sz w:val="21"/>
          <w:szCs w:val="21"/>
          <w:lang w:val="es-MX"/>
        </w:rPr>
        <w:t>-</w:t>
      </w:r>
      <w:r w:rsidRPr="00F72060">
        <w:rPr>
          <w:rFonts w:ascii="Century Gothic" w:hAnsi="Century Gothic"/>
          <w:b/>
          <w:sz w:val="21"/>
          <w:szCs w:val="21"/>
          <w:lang w:val="es-MX"/>
        </w:rPr>
        <w:t xml:space="preserve"> </w:t>
      </w:r>
      <w:r w:rsidR="003A3F1B" w:rsidRPr="00F72060">
        <w:rPr>
          <w:rFonts w:ascii="Century Gothic" w:hAnsi="Century Gothic"/>
          <w:b/>
          <w:sz w:val="21"/>
          <w:szCs w:val="21"/>
          <w:lang w:val="es-MX"/>
        </w:rPr>
        <w:t>-</w:t>
      </w:r>
      <w:r w:rsidRPr="00F72060">
        <w:rPr>
          <w:rFonts w:ascii="Century Gothic" w:hAnsi="Century Gothic"/>
          <w:b/>
          <w:sz w:val="21"/>
          <w:szCs w:val="21"/>
          <w:lang w:val="es-MX"/>
        </w:rPr>
        <w:t xml:space="preserve"> </w:t>
      </w:r>
      <w:r w:rsidR="003A3F1B" w:rsidRPr="00F72060">
        <w:rPr>
          <w:rFonts w:ascii="Century Gothic" w:hAnsi="Century Gothic"/>
          <w:b/>
          <w:sz w:val="21"/>
          <w:szCs w:val="21"/>
          <w:lang w:val="es-MX"/>
        </w:rPr>
        <w:t>-</w:t>
      </w:r>
      <w:r w:rsidRPr="00F72060">
        <w:rPr>
          <w:rFonts w:ascii="Century Gothic" w:hAnsi="Century Gothic"/>
          <w:b/>
          <w:sz w:val="21"/>
          <w:szCs w:val="21"/>
          <w:lang w:val="es-MX"/>
        </w:rPr>
        <w:t xml:space="preserve"> </w:t>
      </w:r>
      <w:r w:rsidR="003A3F1B" w:rsidRPr="00F72060">
        <w:rPr>
          <w:rFonts w:ascii="Century Gothic" w:hAnsi="Century Gothic"/>
          <w:b/>
          <w:sz w:val="21"/>
          <w:szCs w:val="21"/>
          <w:lang w:val="es-MX"/>
        </w:rPr>
        <w:t>-</w:t>
      </w:r>
      <w:r w:rsidRPr="00F72060">
        <w:rPr>
          <w:rFonts w:ascii="Century Gothic" w:hAnsi="Century Gothic"/>
          <w:b/>
          <w:sz w:val="21"/>
          <w:szCs w:val="21"/>
          <w:lang w:val="es-MX"/>
        </w:rPr>
        <w:t xml:space="preserve"> </w:t>
      </w:r>
      <w:r w:rsidR="003A3F1B" w:rsidRPr="00F72060">
        <w:rPr>
          <w:rFonts w:ascii="Century Gothic" w:hAnsi="Century Gothic"/>
          <w:b/>
          <w:sz w:val="21"/>
          <w:szCs w:val="21"/>
          <w:lang w:val="es-MX"/>
        </w:rPr>
        <w:t>-</w:t>
      </w:r>
      <w:r w:rsidRPr="00F72060">
        <w:rPr>
          <w:rFonts w:ascii="Century Gothic" w:hAnsi="Century Gothic"/>
          <w:b/>
          <w:sz w:val="21"/>
          <w:szCs w:val="21"/>
          <w:lang w:val="es-MX"/>
        </w:rPr>
        <w:t xml:space="preserve"> </w:t>
      </w:r>
      <w:r w:rsidR="003A3F1B" w:rsidRPr="00F72060">
        <w:rPr>
          <w:rFonts w:ascii="Century Gothic" w:hAnsi="Century Gothic"/>
          <w:b/>
          <w:sz w:val="21"/>
          <w:szCs w:val="21"/>
          <w:lang w:val="es-MX"/>
        </w:rPr>
        <w:t>-</w:t>
      </w:r>
      <w:r w:rsidRPr="00F72060">
        <w:rPr>
          <w:rFonts w:ascii="Century Gothic" w:hAnsi="Century Gothic"/>
          <w:b/>
          <w:sz w:val="21"/>
          <w:szCs w:val="21"/>
          <w:lang w:val="es-MX"/>
        </w:rPr>
        <w:t xml:space="preserve"> </w:t>
      </w:r>
      <w:r w:rsidR="003A3F1B" w:rsidRPr="00F72060">
        <w:rPr>
          <w:rFonts w:ascii="Century Gothic" w:hAnsi="Century Gothic"/>
          <w:b/>
          <w:sz w:val="21"/>
          <w:szCs w:val="21"/>
          <w:lang w:val="es-MX"/>
        </w:rPr>
        <w:t>-</w:t>
      </w:r>
      <w:r w:rsidRPr="00F72060">
        <w:rPr>
          <w:rFonts w:ascii="Century Gothic" w:hAnsi="Century Gothic"/>
          <w:b/>
          <w:sz w:val="21"/>
          <w:szCs w:val="21"/>
          <w:lang w:val="es-MX"/>
        </w:rPr>
        <w:t xml:space="preserve"> </w:t>
      </w:r>
      <w:r w:rsidR="003A3F1B" w:rsidRPr="00F72060">
        <w:rPr>
          <w:rFonts w:ascii="Century Gothic" w:hAnsi="Century Gothic"/>
          <w:b/>
          <w:sz w:val="21"/>
          <w:szCs w:val="21"/>
          <w:lang w:val="es-MX"/>
        </w:rPr>
        <w:t>-</w:t>
      </w:r>
      <w:r w:rsidR="00F72060">
        <w:rPr>
          <w:rFonts w:ascii="Century Gothic" w:hAnsi="Century Gothic"/>
          <w:b/>
          <w:sz w:val="21"/>
          <w:szCs w:val="21"/>
          <w:lang w:val="es-MX"/>
        </w:rPr>
        <w:t xml:space="preserve"> - - - - - - - - - - -</w:t>
      </w:r>
    </w:p>
    <w:p w14:paraId="1302AD60" w14:textId="77777777" w:rsidR="00F72060" w:rsidRDefault="003A3F1B" w:rsidP="00923C94">
      <w:pPr>
        <w:jc w:val="both"/>
        <w:rPr>
          <w:rFonts w:ascii="Century Gothic" w:hAnsi="Century Gothic"/>
          <w:lang w:val="es-MX"/>
        </w:rPr>
      </w:pPr>
      <w:r w:rsidRPr="003A3F1B">
        <w:rPr>
          <w:rFonts w:ascii="Century Gothic" w:hAnsi="Century Gothic"/>
          <w:lang w:val="es-MX"/>
        </w:rPr>
        <w:t>En la ciudad de Oaxaca de Juárez</w:t>
      </w:r>
      <w:r w:rsidR="00DB5F9E">
        <w:rPr>
          <w:rFonts w:ascii="Century Gothic" w:hAnsi="Century Gothic"/>
          <w:lang w:val="es-MX"/>
        </w:rPr>
        <w:t>,</w:t>
      </w:r>
      <w:r w:rsidRPr="003A3F1B">
        <w:rPr>
          <w:rFonts w:ascii="Century Gothic" w:hAnsi="Century Gothic"/>
          <w:lang w:val="es-MX"/>
        </w:rPr>
        <w:t xml:space="preserve"> Oaxaca siendo las</w:t>
      </w:r>
      <w:r w:rsidR="008979EF">
        <w:rPr>
          <w:rFonts w:ascii="Century Gothic" w:hAnsi="Century Gothic"/>
          <w:lang w:val="es-MX"/>
        </w:rPr>
        <w:t xml:space="preserve"> 11:00</w:t>
      </w:r>
      <w:r w:rsidR="00DB5F9E">
        <w:rPr>
          <w:rFonts w:ascii="Century Gothic" w:hAnsi="Century Gothic"/>
          <w:lang w:val="es-MX"/>
        </w:rPr>
        <w:t xml:space="preserve"> </w:t>
      </w:r>
      <w:r w:rsidRPr="003A3F1B">
        <w:rPr>
          <w:rFonts w:ascii="Century Gothic" w:hAnsi="Century Gothic"/>
          <w:lang w:val="es-MX"/>
        </w:rPr>
        <w:t>horas del día</w:t>
      </w:r>
      <w:r w:rsidR="0054479F">
        <w:rPr>
          <w:rFonts w:ascii="Century Gothic" w:hAnsi="Century Gothic"/>
          <w:lang w:val="es-MX"/>
        </w:rPr>
        <w:t xml:space="preserve"> </w:t>
      </w:r>
      <w:r w:rsidR="003F7D14">
        <w:rPr>
          <w:rFonts w:ascii="Century Gothic" w:hAnsi="Century Gothic"/>
          <w:lang w:val="es-MX"/>
        </w:rPr>
        <w:t>04</w:t>
      </w:r>
      <w:r w:rsidRPr="003A3F1B">
        <w:rPr>
          <w:rFonts w:ascii="Century Gothic" w:hAnsi="Century Gothic"/>
          <w:lang w:val="es-MX"/>
        </w:rPr>
        <w:t xml:space="preserve"> de </w:t>
      </w:r>
      <w:r w:rsidR="003F7D14">
        <w:rPr>
          <w:rFonts w:ascii="Century Gothic" w:hAnsi="Century Gothic"/>
          <w:lang w:val="es-MX"/>
        </w:rPr>
        <w:t>mayo</w:t>
      </w:r>
      <w:r w:rsidR="00DB5F9E">
        <w:rPr>
          <w:rFonts w:ascii="Century Gothic" w:hAnsi="Century Gothic"/>
          <w:lang w:val="es-MX"/>
        </w:rPr>
        <w:t xml:space="preserve"> de</w:t>
      </w:r>
      <w:r w:rsidRPr="003A3F1B">
        <w:rPr>
          <w:rFonts w:ascii="Century Gothic" w:hAnsi="Century Gothic"/>
          <w:lang w:val="es-MX"/>
        </w:rPr>
        <w:t xml:space="preserve"> 202</w:t>
      </w:r>
      <w:r w:rsidR="00F64939">
        <w:rPr>
          <w:rFonts w:ascii="Century Gothic" w:hAnsi="Century Gothic"/>
          <w:lang w:val="es-MX"/>
        </w:rPr>
        <w:t>3</w:t>
      </w:r>
      <w:r w:rsidR="00DB5F9E">
        <w:rPr>
          <w:rFonts w:ascii="Century Gothic" w:hAnsi="Century Gothic"/>
          <w:lang w:val="es-MX"/>
        </w:rPr>
        <w:t>,</w:t>
      </w:r>
      <w:r w:rsidRPr="003A3F1B">
        <w:rPr>
          <w:rFonts w:ascii="Century Gothic" w:hAnsi="Century Gothic"/>
          <w:lang w:val="es-MX"/>
        </w:rPr>
        <w:t xml:space="preserve"> reuni</w:t>
      </w:r>
      <w:r w:rsidR="00DB5F9E">
        <w:rPr>
          <w:rFonts w:ascii="Century Gothic" w:hAnsi="Century Gothic"/>
          <w:lang w:val="es-MX"/>
        </w:rPr>
        <w:t>dos</w:t>
      </w:r>
      <w:r w:rsidR="003F7D14">
        <w:rPr>
          <w:rFonts w:ascii="Century Gothic" w:hAnsi="Century Gothic"/>
          <w:lang w:val="es-MX"/>
        </w:rPr>
        <w:t xml:space="preserve"> en la sala de juntas de la S</w:t>
      </w:r>
      <w:r w:rsidR="003F7D14" w:rsidRPr="003A3F1B">
        <w:rPr>
          <w:rFonts w:ascii="Century Gothic" w:hAnsi="Century Gothic"/>
          <w:lang w:val="es-MX"/>
        </w:rPr>
        <w:t xml:space="preserve">ecretaría </w:t>
      </w:r>
      <w:r w:rsidR="003F7D14">
        <w:rPr>
          <w:rFonts w:ascii="Century Gothic" w:hAnsi="Century Gothic"/>
          <w:lang w:val="es-MX"/>
        </w:rPr>
        <w:t xml:space="preserve">de Recursos Humanos y Materiales, con domicilio en avenida </w:t>
      </w:r>
      <w:r w:rsidR="003F7D14" w:rsidRPr="003A3F1B">
        <w:rPr>
          <w:rFonts w:ascii="Century Gothic" w:hAnsi="Century Gothic"/>
          <w:lang w:val="es-MX"/>
        </w:rPr>
        <w:t xml:space="preserve">Morelos </w:t>
      </w:r>
      <w:r w:rsidR="003F7D14">
        <w:rPr>
          <w:rFonts w:ascii="Century Gothic" w:hAnsi="Century Gothic"/>
          <w:lang w:val="es-MX"/>
        </w:rPr>
        <w:t>número 108</w:t>
      </w:r>
      <w:r w:rsidR="00DB5F9E">
        <w:rPr>
          <w:rFonts w:ascii="Century Gothic" w:hAnsi="Century Gothic"/>
          <w:lang w:val="es-MX"/>
        </w:rPr>
        <w:t xml:space="preserve"> </w:t>
      </w:r>
      <w:r w:rsidR="00DB5F9E" w:rsidRPr="003A3F1B">
        <w:rPr>
          <w:rFonts w:ascii="Century Gothic" w:hAnsi="Century Gothic"/>
          <w:lang w:val="es-MX"/>
        </w:rPr>
        <w:t>Centro His</w:t>
      </w:r>
      <w:r w:rsidRPr="003A3F1B">
        <w:rPr>
          <w:rFonts w:ascii="Century Gothic" w:hAnsi="Century Gothic"/>
          <w:lang w:val="es-MX"/>
        </w:rPr>
        <w:t>tórico de la ciudad de Oaxaca de Juáre</w:t>
      </w:r>
      <w:r w:rsidR="00DB5F9E">
        <w:rPr>
          <w:rFonts w:ascii="Century Gothic" w:hAnsi="Century Gothic"/>
          <w:lang w:val="es-MX"/>
        </w:rPr>
        <w:t xml:space="preserve">z, </w:t>
      </w:r>
      <w:r w:rsidRPr="003A3F1B">
        <w:rPr>
          <w:rFonts w:ascii="Century Gothic" w:hAnsi="Century Gothic"/>
          <w:lang w:val="es-MX"/>
        </w:rPr>
        <w:t>Oaxaca</w:t>
      </w:r>
      <w:r w:rsidR="00DB5F9E">
        <w:rPr>
          <w:rFonts w:ascii="Century Gothic" w:hAnsi="Century Gothic"/>
          <w:lang w:val="es-MX"/>
        </w:rPr>
        <w:t>,</w:t>
      </w:r>
      <w:r w:rsidRPr="003A3F1B">
        <w:rPr>
          <w:rFonts w:ascii="Century Gothic" w:hAnsi="Century Gothic"/>
          <w:lang w:val="es-MX"/>
        </w:rPr>
        <w:t xml:space="preserve"> fecha y hora que fuero</w:t>
      </w:r>
      <w:r w:rsidR="008979EF">
        <w:rPr>
          <w:rFonts w:ascii="Century Gothic" w:hAnsi="Century Gothic"/>
          <w:lang w:val="es-MX"/>
        </w:rPr>
        <w:t>n señaladas para el desahogo de</w:t>
      </w:r>
      <w:r w:rsidRPr="003A3F1B">
        <w:rPr>
          <w:rFonts w:ascii="Century Gothic" w:hAnsi="Century Gothic"/>
          <w:lang w:val="es-MX"/>
        </w:rPr>
        <w:t>l</w:t>
      </w:r>
      <w:r w:rsidR="008979EF">
        <w:rPr>
          <w:rFonts w:ascii="Century Gothic" w:hAnsi="Century Gothic"/>
          <w:lang w:val="es-MX"/>
        </w:rPr>
        <w:t xml:space="preserve"> </w:t>
      </w:r>
      <w:r w:rsidRPr="003A3F1B">
        <w:rPr>
          <w:rFonts w:ascii="Century Gothic" w:hAnsi="Century Gothic"/>
          <w:lang w:val="es-MX"/>
        </w:rPr>
        <w:t>a</w:t>
      </w:r>
      <w:r w:rsidR="0084380F">
        <w:rPr>
          <w:rFonts w:ascii="Century Gothic" w:hAnsi="Century Gothic"/>
          <w:lang w:val="es-MX"/>
        </w:rPr>
        <w:t>cto</w:t>
      </w:r>
      <w:r w:rsidR="008979EF">
        <w:rPr>
          <w:rFonts w:ascii="Century Gothic" w:hAnsi="Century Gothic"/>
          <w:lang w:val="es-MX"/>
        </w:rPr>
        <w:t xml:space="preserve"> de recepción y apertura de propuestas técnicas y económicas</w:t>
      </w:r>
      <w:r w:rsidR="0084380F">
        <w:rPr>
          <w:rFonts w:ascii="Century Gothic" w:hAnsi="Century Gothic"/>
          <w:lang w:val="es-MX"/>
        </w:rPr>
        <w:t>,</w:t>
      </w:r>
      <w:r w:rsidR="008979EF">
        <w:rPr>
          <w:rFonts w:ascii="Century Gothic" w:hAnsi="Century Gothic"/>
          <w:lang w:val="es-MX"/>
        </w:rPr>
        <w:t xml:space="preserve"> </w:t>
      </w:r>
      <w:r w:rsidR="004F03F3">
        <w:rPr>
          <w:rFonts w:ascii="Century Gothic" w:hAnsi="Century Gothic"/>
          <w:lang w:val="es-MX"/>
        </w:rPr>
        <w:t xml:space="preserve">del procedimiento </w:t>
      </w:r>
      <w:r w:rsidR="00E76841">
        <w:rPr>
          <w:rFonts w:ascii="Century Gothic" w:hAnsi="Century Gothic"/>
          <w:lang w:val="es-MX"/>
        </w:rPr>
        <w:t xml:space="preserve">de </w:t>
      </w:r>
      <w:r w:rsidR="00BC0A72" w:rsidRPr="00BC0A72">
        <w:rPr>
          <w:rFonts w:ascii="Century Gothic" w:hAnsi="Century Gothic"/>
          <w:lang w:val="es-MX"/>
        </w:rPr>
        <w:t xml:space="preserve">Licitación Pública Estatal Presencial </w:t>
      </w:r>
      <w:r w:rsidR="004C2CFB" w:rsidRPr="004C2CFB">
        <w:rPr>
          <w:rFonts w:ascii="Century Gothic" w:hAnsi="Century Gothic"/>
          <w:lang w:val="es-MX"/>
        </w:rPr>
        <w:t xml:space="preserve">número </w:t>
      </w:r>
      <w:r w:rsidR="003F7D14" w:rsidRPr="003F7D14">
        <w:rPr>
          <w:rFonts w:ascii="Century Gothic" w:hAnsi="Century Gothic"/>
          <w:b/>
        </w:rPr>
        <w:t>LPE/MOJ/ST/SRHYM/UNIFORMESSINDICATOS/02/2023</w:t>
      </w:r>
      <w:r w:rsidR="008979EF" w:rsidRPr="008979EF">
        <w:rPr>
          <w:rFonts w:ascii="Century Gothic" w:hAnsi="Century Gothic"/>
          <w:lang w:val="es-MX"/>
        </w:rPr>
        <w:t xml:space="preserve">, relativa </w:t>
      </w:r>
      <w:r w:rsidR="003F7D14" w:rsidRPr="003F7D14">
        <w:rPr>
          <w:rFonts w:ascii="Century Gothic" w:hAnsi="Century Gothic"/>
          <w:lang w:val="es-MX"/>
        </w:rPr>
        <w:t>a</w:t>
      </w:r>
      <w:r w:rsidR="003F7D14">
        <w:rPr>
          <w:rFonts w:ascii="Century Gothic" w:hAnsi="Century Gothic"/>
          <w:lang w:val="es-MX"/>
        </w:rPr>
        <w:t xml:space="preserve"> la</w:t>
      </w:r>
      <w:r w:rsidR="003F7D14" w:rsidRPr="003F7D14">
        <w:rPr>
          <w:rFonts w:ascii="Century Gothic" w:hAnsi="Century Gothic"/>
          <w:lang w:val="es-MX"/>
        </w:rPr>
        <w:t xml:space="preserve"> adquisición de vestuario, calzado y uniformes que serán destinados para el personal de base operativo de los seis gremios sindicales del municipio de Oaxaca de Juárez para el ejercicio fiscal 2023</w:t>
      </w:r>
      <w:r w:rsidR="004F03F3">
        <w:rPr>
          <w:rFonts w:ascii="Century Gothic" w:hAnsi="Century Gothic"/>
          <w:lang w:val="es-MX"/>
        </w:rPr>
        <w:t xml:space="preserve">, en </w:t>
      </w:r>
      <w:r w:rsidR="004F03F3" w:rsidRPr="00E76841">
        <w:rPr>
          <w:rFonts w:ascii="Century Gothic" w:hAnsi="Century Gothic"/>
          <w:lang w:val="es-MX"/>
        </w:rPr>
        <w:t>cumplimiento</w:t>
      </w:r>
      <w:r w:rsidR="008979EF" w:rsidRPr="00E76841">
        <w:rPr>
          <w:rFonts w:ascii="Century Gothic" w:hAnsi="Century Gothic"/>
          <w:lang w:val="es-MX"/>
        </w:rPr>
        <w:t xml:space="preserve"> a lo dispuesto por el artículo 1, 34 fracción III</w:t>
      </w:r>
      <w:r w:rsidR="00E76841" w:rsidRPr="00E76841">
        <w:rPr>
          <w:rFonts w:ascii="Century Gothic" w:hAnsi="Century Gothic"/>
          <w:lang w:val="es-MX"/>
        </w:rPr>
        <w:t xml:space="preserve">, 35, 38 </w:t>
      </w:r>
      <w:r w:rsidR="008979EF" w:rsidRPr="00E76841">
        <w:rPr>
          <w:rFonts w:ascii="Century Gothic" w:hAnsi="Century Gothic"/>
          <w:lang w:val="es-MX"/>
        </w:rPr>
        <w:t>y 42 de la Ley de Adquisiciones, Enajenaciones, Arrendamientos, Prestación de Servicios y Administración de Bienes Muebles e Inmuebles del Estado de Oaxaca; 27</w:t>
      </w:r>
      <w:r w:rsidR="00E76841" w:rsidRPr="00E76841">
        <w:rPr>
          <w:rFonts w:ascii="Century Gothic" w:hAnsi="Century Gothic"/>
          <w:lang w:val="es-MX"/>
        </w:rPr>
        <w:t xml:space="preserve"> último párrafo</w:t>
      </w:r>
      <w:r w:rsidR="008979EF" w:rsidRPr="00E76841">
        <w:rPr>
          <w:rFonts w:ascii="Century Gothic" w:hAnsi="Century Gothic"/>
          <w:lang w:val="es-MX"/>
        </w:rPr>
        <w:t>, 34 y 36 del Reglamento de la Ley de Adquisiciones, Enajenaciones, Arrendamientos, Prestación de Servicios y Administración de Bienes Muebles e Inmuebles del Estado de Oaxaca;</w:t>
      </w:r>
      <w:r w:rsidR="008979EF">
        <w:rPr>
          <w:rFonts w:ascii="Century Gothic" w:hAnsi="Century Gothic"/>
          <w:lang w:val="es-MX"/>
        </w:rPr>
        <w:t xml:space="preserve"> y al numeral 3.4 </w:t>
      </w:r>
      <w:r w:rsidR="008979EF" w:rsidRPr="003A3F1B">
        <w:rPr>
          <w:rFonts w:ascii="Century Gothic" w:hAnsi="Century Gothic"/>
          <w:lang w:val="es-MX"/>
        </w:rPr>
        <w:t xml:space="preserve">de las </w:t>
      </w:r>
      <w:r w:rsidR="004F03F3">
        <w:rPr>
          <w:rFonts w:ascii="Century Gothic" w:hAnsi="Century Gothic"/>
          <w:lang w:val="es-MX"/>
        </w:rPr>
        <w:t>B</w:t>
      </w:r>
      <w:r w:rsidR="008979EF" w:rsidRPr="003A3F1B">
        <w:rPr>
          <w:rFonts w:ascii="Century Gothic" w:hAnsi="Century Gothic"/>
          <w:lang w:val="es-MX"/>
        </w:rPr>
        <w:t>ases de este concurso</w:t>
      </w:r>
      <w:r w:rsidR="008979EF">
        <w:rPr>
          <w:rFonts w:ascii="Century Gothic" w:hAnsi="Century Gothic"/>
          <w:lang w:val="es-MX"/>
        </w:rPr>
        <w:t>,</w:t>
      </w:r>
      <w:r w:rsidR="008979EF" w:rsidRPr="003A3F1B">
        <w:rPr>
          <w:rFonts w:ascii="Century Gothic" w:hAnsi="Century Gothic"/>
          <w:lang w:val="es-MX"/>
        </w:rPr>
        <w:t xml:space="preserve"> referente</w:t>
      </w:r>
      <w:r w:rsidR="008979EF">
        <w:rPr>
          <w:rFonts w:ascii="Century Gothic" w:hAnsi="Century Gothic"/>
          <w:lang w:val="es-MX"/>
        </w:rPr>
        <w:t xml:space="preserve"> a la recepción y apertura de pr</w:t>
      </w:r>
      <w:r w:rsidR="004F03F3">
        <w:rPr>
          <w:rFonts w:ascii="Century Gothic" w:hAnsi="Century Gothic"/>
          <w:lang w:val="es-MX"/>
        </w:rPr>
        <w:t>opuestas técnicas y económicas. S</w:t>
      </w:r>
      <w:r w:rsidR="008979EF">
        <w:rPr>
          <w:rFonts w:ascii="Century Gothic" w:hAnsi="Century Gothic"/>
          <w:lang w:val="es-MX"/>
        </w:rPr>
        <w:t xml:space="preserve">e encuentra presente el ciudadano </w:t>
      </w:r>
      <w:r w:rsidR="00475022" w:rsidRPr="00475022">
        <w:rPr>
          <w:rFonts w:ascii="Century Gothic" w:hAnsi="Century Gothic"/>
          <w:lang w:val="es-MX"/>
        </w:rPr>
        <w:t>José Antonio Sánchez Cortez</w:t>
      </w:r>
      <w:r w:rsidR="008979EF">
        <w:rPr>
          <w:rFonts w:ascii="Century Gothic" w:hAnsi="Century Gothic"/>
          <w:lang w:val="es-MX"/>
        </w:rPr>
        <w:t>,</w:t>
      </w:r>
      <w:r w:rsidR="008979EF" w:rsidRPr="003A3F1B">
        <w:rPr>
          <w:rFonts w:ascii="Century Gothic" w:hAnsi="Century Gothic"/>
          <w:lang w:val="es-MX"/>
        </w:rPr>
        <w:t xml:space="preserve"> </w:t>
      </w:r>
      <w:r w:rsidR="00475022">
        <w:rPr>
          <w:rFonts w:ascii="Century Gothic" w:hAnsi="Century Gothic"/>
          <w:lang w:val="es-MX"/>
        </w:rPr>
        <w:t xml:space="preserve"> </w:t>
      </w:r>
      <w:r w:rsidR="00475022" w:rsidRPr="00475022">
        <w:rPr>
          <w:rFonts w:ascii="Century Gothic" w:hAnsi="Century Gothic"/>
          <w:lang w:val="es-MX"/>
        </w:rPr>
        <w:t xml:space="preserve">Encargado </w:t>
      </w:r>
      <w:r w:rsidR="00475022">
        <w:rPr>
          <w:rFonts w:ascii="Century Gothic" w:hAnsi="Century Gothic"/>
          <w:lang w:val="es-MX"/>
        </w:rPr>
        <w:t>d</w:t>
      </w:r>
      <w:r w:rsidR="00475022" w:rsidRPr="00475022">
        <w:rPr>
          <w:rFonts w:ascii="Century Gothic" w:hAnsi="Century Gothic"/>
          <w:lang w:val="es-MX"/>
        </w:rPr>
        <w:t xml:space="preserve">e Despacho </w:t>
      </w:r>
      <w:r w:rsidR="00475022">
        <w:rPr>
          <w:rFonts w:ascii="Century Gothic" w:hAnsi="Century Gothic"/>
          <w:lang w:val="es-MX"/>
        </w:rPr>
        <w:t>d</w:t>
      </w:r>
      <w:r w:rsidR="00475022" w:rsidRPr="00475022">
        <w:rPr>
          <w:rFonts w:ascii="Century Gothic" w:hAnsi="Century Gothic"/>
          <w:lang w:val="es-MX"/>
        </w:rPr>
        <w:t xml:space="preserve">e </w:t>
      </w:r>
      <w:r w:rsidR="009672C6">
        <w:rPr>
          <w:rFonts w:ascii="Century Gothic" w:hAnsi="Century Gothic"/>
          <w:lang w:val="es-MX"/>
        </w:rPr>
        <w:t xml:space="preserve">la </w:t>
      </w:r>
      <w:r w:rsidR="008979EF" w:rsidRPr="003A3F1B">
        <w:rPr>
          <w:rFonts w:ascii="Century Gothic" w:hAnsi="Century Gothic"/>
          <w:lang w:val="es-MX"/>
        </w:rPr>
        <w:t>Secretar</w:t>
      </w:r>
      <w:r w:rsidR="009672C6">
        <w:rPr>
          <w:rFonts w:ascii="Century Gothic" w:hAnsi="Century Gothic"/>
          <w:lang w:val="es-MX"/>
        </w:rPr>
        <w:t>ía</w:t>
      </w:r>
      <w:r w:rsidR="008979EF" w:rsidRPr="003A3F1B">
        <w:rPr>
          <w:rFonts w:ascii="Century Gothic" w:hAnsi="Century Gothic"/>
          <w:lang w:val="es-MX"/>
        </w:rPr>
        <w:t xml:space="preserve"> </w:t>
      </w:r>
      <w:r w:rsidR="008979EF">
        <w:rPr>
          <w:rFonts w:ascii="Century Gothic" w:hAnsi="Century Gothic"/>
          <w:lang w:val="es-MX"/>
        </w:rPr>
        <w:t xml:space="preserve">de Recursos Humanos y Materiales y </w:t>
      </w:r>
      <w:r w:rsidR="008979EF" w:rsidRPr="003A3F1B">
        <w:rPr>
          <w:rFonts w:ascii="Century Gothic" w:hAnsi="Century Gothic"/>
          <w:lang w:val="es-MX"/>
        </w:rPr>
        <w:t>Secretario Técnico</w:t>
      </w:r>
      <w:r w:rsidR="008979EF">
        <w:rPr>
          <w:rFonts w:ascii="Century Gothic" w:hAnsi="Century Gothic"/>
          <w:lang w:val="es-MX"/>
        </w:rPr>
        <w:t xml:space="preserve"> d</w:t>
      </w:r>
      <w:r w:rsidR="008979EF" w:rsidRPr="003A3F1B">
        <w:rPr>
          <w:rFonts w:ascii="Century Gothic" w:hAnsi="Century Gothic"/>
          <w:lang w:val="es-MX"/>
        </w:rPr>
        <w:t xml:space="preserve">el </w:t>
      </w:r>
      <w:r w:rsidR="008979EF">
        <w:rPr>
          <w:rFonts w:ascii="Century Gothic" w:hAnsi="Century Gothic"/>
          <w:lang w:val="es-MX"/>
        </w:rPr>
        <w:t>Comité de Adquisiciones d</w:t>
      </w:r>
      <w:r w:rsidR="008979EF" w:rsidRPr="003A3F1B">
        <w:rPr>
          <w:rFonts w:ascii="Century Gothic" w:hAnsi="Century Gothic"/>
          <w:lang w:val="es-MX"/>
        </w:rPr>
        <w:t>e Bienes</w:t>
      </w:r>
      <w:r w:rsidR="008979EF">
        <w:rPr>
          <w:rFonts w:ascii="Century Gothic" w:hAnsi="Century Gothic"/>
          <w:lang w:val="es-MX"/>
        </w:rPr>
        <w:t>,</w:t>
      </w:r>
      <w:r w:rsidR="008979EF" w:rsidRPr="003A3F1B">
        <w:rPr>
          <w:rFonts w:ascii="Century Gothic" w:hAnsi="Century Gothic"/>
          <w:lang w:val="es-MX"/>
        </w:rPr>
        <w:t xml:space="preserve"> Arrendamientos</w:t>
      </w:r>
      <w:r w:rsidR="008979EF">
        <w:rPr>
          <w:rFonts w:ascii="Century Gothic" w:hAnsi="Century Gothic"/>
          <w:lang w:val="es-MX"/>
        </w:rPr>
        <w:t>, Enajenaciones y Contratación d</w:t>
      </w:r>
      <w:r w:rsidR="008979EF" w:rsidRPr="003A3F1B">
        <w:rPr>
          <w:rFonts w:ascii="Century Gothic" w:hAnsi="Century Gothic"/>
          <w:lang w:val="es-MX"/>
        </w:rPr>
        <w:t>e Se</w:t>
      </w:r>
      <w:r w:rsidR="008979EF">
        <w:rPr>
          <w:rFonts w:ascii="Century Gothic" w:hAnsi="Century Gothic"/>
          <w:lang w:val="es-MX"/>
        </w:rPr>
        <w:t>rvicios de este Municipio</w:t>
      </w:r>
      <w:r w:rsidR="00431A8D">
        <w:rPr>
          <w:rFonts w:ascii="Century Gothic" w:hAnsi="Century Gothic"/>
          <w:lang w:val="es-MX"/>
        </w:rPr>
        <w:t xml:space="preserve"> </w:t>
      </w:r>
      <w:r w:rsidR="00CC7E14">
        <w:rPr>
          <w:rFonts w:ascii="Century Gothic" w:hAnsi="Century Gothic"/>
          <w:lang w:val="es-MX"/>
        </w:rPr>
        <w:t>y</w:t>
      </w:r>
      <w:r w:rsidR="0039231E" w:rsidRPr="003A3F1B">
        <w:rPr>
          <w:rFonts w:ascii="Century Gothic" w:hAnsi="Century Gothic"/>
          <w:lang w:val="es-MX"/>
        </w:rPr>
        <w:t xml:space="preserve"> qui</w:t>
      </w:r>
      <w:r w:rsidR="00CC7E14">
        <w:rPr>
          <w:rFonts w:ascii="Century Gothic" w:hAnsi="Century Gothic"/>
          <w:lang w:val="es-MX"/>
        </w:rPr>
        <w:t>e</w:t>
      </w:r>
      <w:r w:rsidR="0039231E" w:rsidRPr="003A3F1B">
        <w:rPr>
          <w:rFonts w:ascii="Century Gothic" w:hAnsi="Century Gothic"/>
          <w:lang w:val="es-MX"/>
        </w:rPr>
        <w:t xml:space="preserve">n por designación hecha por el </w:t>
      </w:r>
      <w:r w:rsidR="00CC7E14">
        <w:rPr>
          <w:rFonts w:ascii="Century Gothic" w:hAnsi="Century Gothic"/>
          <w:lang w:val="es-MX"/>
        </w:rPr>
        <w:t>aludido Órgano Colegiado</w:t>
      </w:r>
      <w:r w:rsidR="00014AB6">
        <w:rPr>
          <w:rFonts w:ascii="Century Gothic" w:hAnsi="Century Gothic"/>
          <w:lang w:val="es-MX"/>
        </w:rPr>
        <w:t>, preside el</w:t>
      </w:r>
      <w:r w:rsidR="0039231E" w:rsidRPr="003A3F1B">
        <w:rPr>
          <w:rFonts w:ascii="Century Gothic" w:hAnsi="Century Gothic"/>
          <w:lang w:val="es-MX"/>
        </w:rPr>
        <w:t xml:space="preserve"> </w:t>
      </w:r>
      <w:r w:rsidR="00CC7E14">
        <w:rPr>
          <w:rFonts w:ascii="Century Gothic" w:hAnsi="Century Gothic"/>
          <w:lang w:val="es-MX"/>
        </w:rPr>
        <w:t>presente</w:t>
      </w:r>
      <w:r w:rsidR="0039231E" w:rsidRPr="003A3F1B">
        <w:rPr>
          <w:rFonts w:ascii="Century Gothic" w:hAnsi="Century Gothic"/>
          <w:lang w:val="es-MX"/>
        </w:rPr>
        <w:t xml:space="preserve"> acto</w:t>
      </w:r>
      <w:r w:rsidR="00CC7E14">
        <w:rPr>
          <w:rFonts w:ascii="Century Gothic" w:hAnsi="Century Gothic"/>
          <w:lang w:val="es-MX"/>
        </w:rPr>
        <w:t>,</w:t>
      </w:r>
      <w:r w:rsidR="0039231E" w:rsidRPr="003A3F1B">
        <w:rPr>
          <w:rFonts w:ascii="Century Gothic" w:hAnsi="Century Gothic"/>
          <w:lang w:val="es-MX"/>
        </w:rPr>
        <w:t xml:space="preserve"> </w:t>
      </w:r>
      <w:r w:rsidR="00CC7E14">
        <w:rPr>
          <w:rFonts w:ascii="Century Gothic" w:hAnsi="Century Gothic"/>
          <w:lang w:val="es-MX"/>
        </w:rPr>
        <w:t xml:space="preserve">asimismo </w:t>
      </w:r>
      <w:r w:rsidR="0039231E" w:rsidRPr="003A3F1B">
        <w:rPr>
          <w:rFonts w:ascii="Century Gothic" w:hAnsi="Century Gothic"/>
          <w:lang w:val="es-MX"/>
        </w:rPr>
        <w:t>desahogar</w:t>
      </w:r>
      <w:r w:rsidR="00014AB6">
        <w:rPr>
          <w:rFonts w:ascii="Century Gothic" w:hAnsi="Century Gothic"/>
          <w:lang w:val="es-MX"/>
        </w:rPr>
        <w:t>á</w:t>
      </w:r>
      <w:r w:rsidR="0039231E" w:rsidRPr="003A3F1B">
        <w:rPr>
          <w:rFonts w:ascii="Century Gothic" w:hAnsi="Century Gothic"/>
          <w:lang w:val="es-MX"/>
        </w:rPr>
        <w:t xml:space="preserve"> todas y cada una de las etapas del presente procedimiento </w:t>
      </w:r>
      <w:r w:rsidR="008611C0">
        <w:rPr>
          <w:rFonts w:ascii="Century Gothic" w:hAnsi="Century Gothic"/>
          <w:lang w:val="es-MX"/>
        </w:rPr>
        <w:t xml:space="preserve">de </w:t>
      </w:r>
      <w:r w:rsidR="00475022">
        <w:rPr>
          <w:rFonts w:ascii="Century Gothic" w:hAnsi="Century Gothic"/>
          <w:lang w:val="es-MX"/>
        </w:rPr>
        <w:t>Licitación Pública Estatal</w:t>
      </w:r>
      <w:r w:rsidR="00014AB6">
        <w:rPr>
          <w:rFonts w:ascii="Century Gothic" w:hAnsi="Century Gothic"/>
          <w:lang w:val="es-MX"/>
        </w:rPr>
        <w:t xml:space="preserve">, </w:t>
      </w:r>
      <w:r w:rsidR="0039231E" w:rsidRPr="003A3F1B">
        <w:rPr>
          <w:rFonts w:ascii="Century Gothic" w:hAnsi="Century Gothic"/>
          <w:lang w:val="es-MX"/>
        </w:rPr>
        <w:t xml:space="preserve">asistido por el </w:t>
      </w:r>
      <w:r w:rsidR="0039231E" w:rsidRPr="00463578">
        <w:rPr>
          <w:rFonts w:ascii="Century Gothic" w:hAnsi="Century Gothic"/>
          <w:lang w:val="es-MX"/>
        </w:rPr>
        <w:t xml:space="preserve">ciudadano </w:t>
      </w:r>
      <w:r w:rsidR="004F03F3" w:rsidRPr="00266ACA">
        <w:rPr>
          <w:rFonts w:ascii="Century Gothic" w:hAnsi="Century Gothic"/>
          <w:lang w:val="es-MX"/>
        </w:rPr>
        <w:t xml:space="preserve">C.P. </w:t>
      </w:r>
      <w:r w:rsidR="0039231E" w:rsidRPr="00266ACA">
        <w:rPr>
          <w:rFonts w:ascii="Century Gothic" w:hAnsi="Century Gothic"/>
          <w:lang w:val="es-MX"/>
        </w:rPr>
        <w:t>César Mendoza González</w:t>
      </w:r>
      <w:r w:rsidR="00014AB6" w:rsidRPr="00266ACA">
        <w:rPr>
          <w:rFonts w:ascii="Century Gothic" w:hAnsi="Century Gothic"/>
          <w:lang w:val="es-MX"/>
        </w:rPr>
        <w:t>, Jefe del Departamento de Auditoría al Desempeño</w:t>
      </w:r>
      <w:r w:rsidR="008437DB" w:rsidRPr="00266ACA">
        <w:rPr>
          <w:rFonts w:ascii="Century Gothic" w:hAnsi="Century Gothic"/>
          <w:lang w:val="es-MX"/>
        </w:rPr>
        <w:t xml:space="preserve"> y r</w:t>
      </w:r>
      <w:r w:rsidR="00014AB6" w:rsidRPr="00266ACA">
        <w:rPr>
          <w:rFonts w:ascii="Century Gothic" w:hAnsi="Century Gothic"/>
          <w:lang w:val="es-MX"/>
        </w:rPr>
        <w:t xml:space="preserve">epresentante designado por el </w:t>
      </w:r>
      <w:r w:rsidR="008437DB" w:rsidRPr="00266ACA">
        <w:rPr>
          <w:rFonts w:ascii="Century Gothic" w:hAnsi="Century Gothic"/>
          <w:lang w:val="es-MX"/>
        </w:rPr>
        <w:t>Órgano Interno de Control Municipa</w:t>
      </w:r>
      <w:r w:rsidR="00014AB6" w:rsidRPr="00266ACA">
        <w:rPr>
          <w:rFonts w:ascii="Century Gothic" w:hAnsi="Century Gothic"/>
          <w:lang w:val="es-MX"/>
        </w:rPr>
        <w:t>l para el presente acto,</w:t>
      </w:r>
      <w:r w:rsidR="00014AB6" w:rsidRPr="00463578">
        <w:rPr>
          <w:rFonts w:ascii="Century Gothic" w:hAnsi="Century Gothic"/>
          <w:lang w:val="es-MX"/>
        </w:rPr>
        <w:t xml:space="preserve"> </w:t>
      </w:r>
      <w:r w:rsidR="00CC7E14" w:rsidRPr="00463578">
        <w:rPr>
          <w:rFonts w:ascii="Century Gothic" w:hAnsi="Century Gothic"/>
          <w:lang w:val="es-MX"/>
        </w:rPr>
        <w:t>de igual forma</w:t>
      </w:r>
      <w:r w:rsidR="00014AB6" w:rsidRPr="00463578">
        <w:rPr>
          <w:rFonts w:ascii="Century Gothic" w:hAnsi="Century Gothic"/>
          <w:lang w:val="es-MX"/>
        </w:rPr>
        <w:t xml:space="preserve"> se encuentra</w:t>
      </w:r>
      <w:r w:rsidR="00F72060">
        <w:rPr>
          <w:rFonts w:ascii="Century Gothic" w:hAnsi="Century Gothic"/>
          <w:lang w:val="es-MX"/>
        </w:rPr>
        <w:t>n</w:t>
      </w:r>
      <w:r w:rsidR="00014AB6" w:rsidRPr="00463578">
        <w:rPr>
          <w:rFonts w:ascii="Century Gothic" w:hAnsi="Century Gothic"/>
          <w:lang w:val="es-MX"/>
        </w:rPr>
        <w:t xml:space="preserve"> presente</w:t>
      </w:r>
      <w:r w:rsidR="00F72060">
        <w:rPr>
          <w:rFonts w:ascii="Century Gothic" w:hAnsi="Century Gothic"/>
          <w:lang w:val="es-MX"/>
        </w:rPr>
        <w:t>s, el C. Omar Lozano Fierro, Jefe de Departamento de Licitaciones,</w:t>
      </w:r>
      <w:r w:rsidR="00761521" w:rsidRPr="00463578">
        <w:rPr>
          <w:rFonts w:ascii="Century Gothic" w:hAnsi="Century Gothic"/>
          <w:lang w:val="es-MX"/>
        </w:rPr>
        <w:t xml:space="preserve"> </w:t>
      </w:r>
      <w:r w:rsidR="00E117BA">
        <w:rPr>
          <w:rFonts w:ascii="Century Gothic" w:hAnsi="Century Gothic"/>
          <w:lang w:val="es-MX"/>
        </w:rPr>
        <w:t xml:space="preserve">la C. </w:t>
      </w:r>
      <w:r w:rsidR="00761521" w:rsidRPr="00463578">
        <w:rPr>
          <w:rFonts w:ascii="Century Gothic" w:hAnsi="Century Gothic"/>
          <w:lang w:val="es-MX"/>
        </w:rPr>
        <w:t xml:space="preserve"> </w:t>
      </w:r>
      <w:r w:rsidR="007D2358" w:rsidRPr="007D2358">
        <w:rPr>
          <w:rFonts w:ascii="Century Gothic" w:hAnsi="Century Gothic"/>
          <w:lang w:val="es-MX"/>
        </w:rPr>
        <w:t>Sandra Luz Osorio Cruz</w:t>
      </w:r>
      <w:r w:rsidR="00E11C9E" w:rsidRPr="00463578">
        <w:rPr>
          <w:rFonts w:ascii="Century Gothic" w:hAnsi="Century Gothic"/>
          <w:lang w:val="es-MX"/>
        </w:rPr>
        <w:t xml:space="preserve">, </w:t>
      </w:r>
      <w:r w:rsidR="00E117BA" w:rsidRPr="00E117BA">
        <w:rPr>
          <w:rFonts w:ascii="Century Gothic" w:hAnsi="Century Gothic"/>
          <w:lang w:val="es-MX"/>
        </w:rPr>
        <w:t xml:space="preserve">Encargada de la Unidad de Relaciones Laborales de </w:t>
      </w:r>
      <w:r w:rsidR="00266ACA">
        <w:rPr>
          <w:rFonts w:ascii="Century Gothic" w:hAnsi="Century Gothic"/>
          <w:lang w:val="es-MX"/>
        </w:rPr>
        <w:t xml:space="preserve">la </w:t>
      </w:r>
      <w:r w:rsidR="00E117BA" w:rsidRPr="00E117BA">
        <w:rPr>
          <w:rFonts w:ascii="Century Gothic" w:hAnsi="Century Gothic"/>
          <w:lang w:val="es-MX"/>
        </w:rPr>
        <w:t>Secretaría de Recursos Humanos y Materiales y representante del Área Técnica</w:t>
      </w:r>
      <w:r w:rsidR="008437DB" w:rsidRPr="00463578">
        <w:rPr>
          <w:rFonts w:ascii="Century Gothic" w:hAnsi="Century Gothic"/>
          <w:lang w:val="es-MX"/>
        </w:rPr>
        <w:t xml:space="preserve">, así mismo encontrándose presente previa acreditación de la personalidad </w:t>
      </w:r>
      <w:r w:rsidR="009C6881" w:rsidRPr="00463578">
        <w:rPr>
          <w:rFonts w:ascii="Century Gothic" w:hAnsi="Century Gothic"/>
          <w:lang w:val="es-MX"/>
        </w:rPr>
        <w:t>el</w:t>
      </w:r>
      <w:r w:rsidR="00761521" w:rsidRPr="00463578">
        <w:rPr>
          <w:rFonts w:ascii="Century Gothic" w:hAnsi="Century Gothic"/>
          <w:lang w:val="es-MX"/>
        </w:rPr>
        <w:t xml:space="preserve"> C. </w:t>
      </w:r>
      <w:r w:rsidR="00E117BA" w:rsidRPr="00E117BA">
        <w:rPr>
          <w:rFonts w:ascii="Century Gothic" w:hAnsi="Century Gothic"/>
          <w:lang w:val="es-MX"/>
        </w:rPr>
        <w:t>Rubén Vivas Rivera</w:t>
      </w:r>
      <w:r w:rsidR="004F03F3" w:rsidRPr="00463578">
        <w:rPr>
          <w:rFonts w:ascii="Century Gothic" w:hAnsi="Century Gothic"/>
          <w:lang w:val="es-MX"/>
        </w:rPr>
        <w:t>,</w:t>
      </w:r>
      <w:r w:rsidR="00761521" w:rsidRPr="00463578">
        <w:rPr>
          <w:rFonts w:ascii="Century Gothic" w:hAnsi="Century Gothic"/>
          <w:lang w:val="es-MX"/>
        </w:rPr>
        <w:t xml:space="preserve"> representante de </w:t>
      </w:r>
    </w:p>
    <w:p w14:paraId="64013A8E" w14:textId="66818CC7" w:rsidR="008437DB" w:rsidRPr="008437DB" w:rsidRDefault="00761521" w:rsidP="00923C94">
      <w:pPr>
        <w:jc w:val="both"/>
        <w:rPr>
          <w:rFonts w:ascii="Century Gothic" w:hAnsi="Century Gothic"/>
          <w:lang w:val="es-MX"/>
        </w:rPr>
      </w:pPr>
      <w:r w:rsidRPr="00463578">
        <w:rPr>
          <w:rFonts w:ascii="Century Gothic" w:hAnsi="Century Gothic"/>
          <w:lang w:val="es-MX"/>
        </w:rPr>
        <w:lastRenderedPageBreak/>
        <w:t xml:space="preserve">la empresa </w:t>
      </w:r>
      <w:r w:rsidR="00E117BA" w:rsidRPr="00E117BA">
        <w:rPr>
          <w:rFonts w:ascii="Century Gothic" w:hAnsi="Century Gothic"/>
          <w:lang w:val="es-MX"/>
        </w:rPr>
        <w:t>GRUPO MAYORISTA DE OAXACA S.A. DE C.V</w:t>
      </w:r>
      <w:r w:rsidRPr="00463578">
        <w:rPr>
          <w:rFonts w:ascii="Century Gothic" w:hAnsi="Century Gothic"/>
          <w:lang w:val="es-MX"/>
        </w:rPr>
        <w:t xml:space="preserve">. </w:t>
      </w:r>
      <w:r w:rsidR="00E117BA">
        <w:rPr>
          <w:rFonts w:ascii="Century Gothic" w:hAnsi="Century Gothic"/>
          <w:lang w:val="es-MX"/>
        </w:rPr>
        <w:t xml:space="preserve"> </w:t>
      </w:r>
      <w:r w:rsidR="0084380F" w:rsidRPr="00463578">
        <w:rPr>
          <w:rFonts w:ascii="Century Gothic" w:hAnsi="Century Gothic"/>
          <w:lang w:val="es-MX"/>
        </w:rPr>
        <w:t xml:space="preserve">En uso de la palabra el ciudadano </w:t>
      </w:r>
      <w:r w:rsidR="009C6881" w:rsidRPr="00463578">
        <w:rPr>
          <w:rFonts w:ascii="Century Gothic" w:hAnsi="Century Gothic"/>
          <w:lang w:val="es-MX"/>
        </w:rPr>
        <w:t>José</w:t>
      </w:r>
      <w:r w:rsidR="009C6881" w:rsidRPr="00475022">
        <w:rPr>
          <w:rFonts w:ascii="Century Gothic" w:hAnsi="Century Gothic"/>
          <w:lang w:val="es-MX"/>
        </w:rPr>
        <w:t xml:space="preserve"> Antonio Sánchez Cortez</w:t>
      </w:r>
      <w:r w:rsidR="009C6881">
        <w:rPr>
          <w:rFonts w:ascii="Century Gothic" w:hAnsi="Century Gothic"/>
          <w:lang w:val="es-MX"/>
        </w:rPr>
        <w:t xml:space="preserve">, </w:t>
      </w:r>
      <w:r w:rsidR="009C6881" w:rsidRPr="00475022">
        <w:rPr>
          <w:rFonts w:ascii="Century Gothic" w:hAnsi="Century Gothic"/>
          <w:lang w:val="es-MX"/>
        </w:rPr>
        <w:t xml:space="preserve">Encargado </w:t>
      </w:r>
      <w:r w:rsidR="009C6881">
        <w:rPr>
          <w:rFonts w:ascii="Century Gothic" w:hAnsi="Century Gothic"/>
          <w:lang w:val="es-MX"/>
        </w:rPr>
        <w:t>d</w:t>
      </w:r>
      <w:r w:rsidR="009C6881" w:rsidRPr="00475022">
        <w:rPr>
          <w:rFonts w:ascii="Century Gothic" w:hAnsi="Century Gothic"/>
          <w:lang w:val="es-MX"/>
        </w:rPr>
        <w:t xml:space="preserve">el Despacho </w:t>
      </w:r>
      <w:r w:rsidR="009C6881">
        <w:rPr>
          <w:rFonts w:ascii="Century Gothic" w:hAnsi="Century Gothic"/>
          <w:lang w:val="es-MX"/>
        </w:rPr>
        <w:t>d</w:t>
      </w:r>
      <w:r w:rsidR="009C6881" w:rsidRPr="00475022">
        <w:rPr>
          <w:rFonts w:ascii="Century Gothic" w:hAnsi="Century Gothic"/>
          <w:lang w:val="es-MX"/>
        </w:rPr>
        <w:t xml:space="preserve">e </w:t>
      </w:r>
      <w:r w:rsidR="009672C6">
        <w:rPr>
          <w:rFonts w:ascii="Century Gothic" w:hAnsi="Century Gothic"/>
          <w:lang w:val="es-MX"/>
        </w:rPr>
        <w:t xml:space="preserve">la </w:t>
      </w:r>
      <w:r w:rsidR="009C6881" w:rsidRPr="003A3F1B">
        <w:rPr>
          <w:rFonts w:ascii="Century Gothic" w:hAnsi="Century Gothic"/>
          <w:lang w:val="es-MX"/>
        </w:rPr>
        <w:t>Secretar</w:t>
      </w:r>
      <w:r w:rsidR="009672C6">
        <w:rPr>
          <w:rFonts w:ascii="Century Gothic" w:hAnsi="Century Gothic"/>
          <w:lang w:val="es-MX"/>
        </w:rPr>
        <w:t>ía</w:t>
      </w:r>
      <w:r w:rsidR="009C6881" w:rsidRPr="003A3F1B">
        <w:rPr>
          <w:rFonts w:ascii="Century Gothic" w:hAnsi="Century Gothic"/>
          <w:lang w:val="es-MX"/>
        </w:rPr>
        <w:t xml:space="preserve"> </w:t>
      </w:r>
      <w:r w:rsidR="009C6881">
        <w:rPr>
          <w:rFonts w:ascii="Century Gothic" w:hAnsi="Century Gothic"/>
          <w:lang w:val="es-MX"/>
        </w:rPr>
        <w:t xml:space="preserve">de Recursos Humanos y Materiales y </w:t>
      </w:r>
      <w:r w:rsidR="009C6881" w:rsidRPr="003A3F1B">
        <w:rPr>
          <w:rFonts w:ascii="Century Gothic" w:hAnsi="Century Gothic"/>
          <w:lang w:val="es-MX"/>
        </w:rPr>
        <w:t>Secretario Técnico</w:t>
      </w:r>
      <w:r w:rsidR="0084380F" w:rsidRPr="00014AB6">
        <w:rPr>
          <w:rFonts w:ascii="Century Gothic" w:hAnsi="Century Gothic"/>
          <w:lang w:val="es-MX"/>
        </w:rPr>
        <w:t xml:space="preserve"> </w:t>
      </w:r>
      <w:r w:rsidR="0084380F" w:rsidRPr="009672C6">
        <w:rPr>
          <w:rFonts w:ascii="Century Gothic" w:hAnsi="Century Gothic"/>
          <w:lang w:val="es-MX"/>
        </w:rPr>
        <w:t>del citado Comité, da la</w:t>
      </w:r>
      <w:r w:rsidR="0084380F" w:rsidRPr="00014AB6">
        <w:rPr>
          <w:rFonts w:ascii="Century Gothic" w:hAnsi="Century Gothic"/>
          <w:lang w:val="es-MX"/>
        </w:rPr>
        <w:t xml:space="preserve"> bienvenida a los </w:t>
      </w:r>
      <w:r w:rsidR="0084380F">
        <w:rPr>
          <w:rFonts w:ascii="Century Gothic" w:hAnsi="Century Gothic"/>
          <w:lang w:val="es-MX"/>
        </w:rPr>
        <w:t>asistentes a este acto,</w:t>
      </w:r>
      <w:r w:rsidR="0084380F" w:rsidRPr="00014AB6">
        <w:rPr>
          <w:rFonts w:ascii="Century Gothic" w:hAnsi="Century Gothic"/>
          <w:lang w:val="es-MX"/>
        </w:rPr>
        <w:t xml:space="preserve"> </w:t>
      </w:r>
      <w:r w:rsidR="0084380F">
        <w:rPr>
          <w:rFonts w:ascii="Century Gothic" w:hAnsi="Century Gothic"/>
          <w:lang w:val="es-MX"/>
        </w:rPr>
        <w:t>y manifiesta lo</w:t>
      </w:r>
      <w:r w:rsidR="009672C6">
        <w:rPr>
          <w:rFonts w:ascii="Century Gothic" w:hAnsi="Century Gothic"/>
          <w:lang w:val="es-MX"/>
        </w:rPr>
        <w:t>s</w:t>
      </w:r>
      <w:r w:rsidR="0084380F">
        <w:rPr>
          <w:rFonts w:ascii="Century Gothic" w:hAnsi="Century Gothic"/>
          <w:lang w:val="es-MX"/>
        </w:rPr>
        <w:t xml:space="preserve"> </w:t>
      </w:r>
      <w:r w:rsidR="008437DB" w:rsidRPr="008437DB">
        <w:rPr>
          <w:rFonts w:ascii="Century Gothic" w:hAnsi="Century Gothic"/>
          <w:lang w:val="es-MX"/>
        </w:rPr>
        <w:t>siguientes</w:t>
      </w:r>
      <w:r w:rsidR="009C6881">
        <w:rPr>
          <w:rFonts w:ascii="Century Gothic" w:hAnsi="Century Gothic"/>
          <w:lang w:val="es-MX"/>
        </w:rPr>
        <w:t>: - - - - - -</w:t>
      </w:r>
      <w:r w:rsidR="00266ACA">
        <w:rPr>
          <w:rFonts w:ascii="Century Gothic" w:hAnsi="Century Gothic"/>
          <w:lang w:val="es-MX"/>
        </w:rPr>
        <w:t xml:space="preserve"> </w:t>
      </w:r>
      <w:r w:rsidR="009672C6">
        <w:rPr>
          <w:rFonts w:ascii="Century Gothic" w:hAnsi="Century Gothic"/>
          <w:lang w:val="es-MX"/>
        </w:rPr>
        <w:t>- - - - - - -</w:t>
      </w:r>
      <w:r w:rsidR="00602653">
        <w:rPr>
          <w:rFonts w:ascii="Century Gothic" w:hAnsi="Century Gothic"/>
          <w:lang w:val="es-MX"/>
        </w:rPr>
        <w:t xml:space="preserve">- - - - - - - - - - - - - - - - - - - - </w:t>
      </w:r>
      <w:proofErr w:type="gramStart"/>
      <w:r w:rsidR="00602653">
        <w:rPr>
          <w:rFonts w:ascii="Century Gothic" w:hAnsi="Century Gothic"/>
          <w:lang w:val="es-MX"/>
        </w:rPr>
        <w:t xml:space="preserve">- </w:t>
      </w:r>
      <w:r w:rsidR="009672C6">
        <w:rPr>
          <w:rFonts w:ascii="Century Gothic" w:hAnsi="Century Gothic"/>
          <w:lang w:val="es-MX"/>
        </w:rPr>
        <w:t xml:space="preserve"> -</w:t>
      </w:r>
      <w:proofErr w:type="gramEnd"/>
      <w:r w:rsidR="009672C6">
        <w:rPr>
          <w:rFonts w:ascii="Century Gothic" w:hAnsi="Century Gothic"/>
          <w:lang w:val="es-MX"/>
        </w:rPr>
        <w:t xml:space="preserve"> - - - - - - - - - -</w:t>
      </w:r>
      <w:r w:rsidR="00E11C9E">
        <w:rPr>
          <w:rFonts w:ascii="Century Gothic" w:hAnsi="Century Gothic"/>
          <w:lang w:val="es-MX"/>
        </w:rPr>
        <w:t xml:space="preserve"> - - - - - </w:t>
      </w:r>
      <w:r w:rsidR="00E117BA">
        <w:rPr>
          <w:rFonts w:ascii="Century Gothic" w:hAnsi="Century Gothic"/>
          <w:lang w:val="es-MX"/>
        </w:rPr>
        <w:t xml:space="preserve">- - - - - - - - - - - - - - </w:t>
      </w:r>
      <w:r w:rsidR="00E11C9E">
        <w:rPr>
          <w:rFonts w:ascii="Century Gothic" w:hAnsi="Century Gothic"/>
          <w:lang w:val="es-MX"/>
        </w:rPr>
        <w:t>- - - -</w:t>
      </w:r>
      <w:r w:rsidR="0084380F">
        <w:rPr>
          <w:rFonts w:ascii="Century Gothic" w:hAnsi="Century Gothic"/>
          <w:b/>
          <w:lang w:val="es-MX"/>
        </w:rPr>
        <w:t>ANTECEDENTE</w:t>
      </w:r>
      <w:r w:rsidR="00624BAF" w:rsidRPr="008437DB">
        <w:rPr>
          <w:rFonts w:ascii="Century Gothic" w:hAnsi="Century Gothic"/>
          <w:b/>
          <w:lang w:val="es-MX"/>
        </w:rPr>
        <w:t>S</w:t>
      </w:r>
      <w:r w:rsidR="009672C6">
        <w:rPr>
          <w:rFonts w:ascii="Century Gothic" w:hAnsi="Century Gothic"/>
          <w:b/>
          <w:lang w:val="es-MX"/>
        </w:rPr>
        <w:t xml:space="preserve"> -</w:t>
      </w:r>
      <w:r w:rsidR="009672C6" w:rsidRPr="009672C6">
        <w:rPr>
          <w:rFonts w:ascii="Century Gothic" w:hAnsi="Century Gothic"/>
          <w:bCs/>
          <w:lang w:val="es-MX"/>
        </w:rPr>
        <w:t xml:space="preserve"> -</w:t>
      </w:r>
      <w:r w:rsidR="009C6881">
        <w:rPr>
          <w:rFonts w:ascii="Century Gothic" w:hAnsi="Century Gothic"/>
          <w:lang w:val="es-MX"/>
        </w:rPr>
        <w:t xml:space="preserve"> - - - - - - - - - - - - - - - - - - - -</w:t>
      </w:r>
    </w:p>
    <w:p w14:paraId="1E3038BF" w14:textId="1EDC3AF4" w:rsidR="00DE79C8" w:rsidRDefault="004C3752" w:rsidP="008430D2">
      <w:pPr>
        <w:jc w:val="both"/>
        <w:rPr>
          <w:rFonts w:ascii="Century Gothic" w:hAnsi="Century Gothic"/>
          <w:lang w:val="es-MX"/>
        </w:rPr>
      </w:pPr>
      <w:r>
        <w:rPr>
          <w:rFonts w:ascii="Century Gothic" w:hAnsi="Century Gothic"/>
          <w:b/>
          <w:lang w:val="es-MX"/>
        </w:rPr>
        <w:t>PRIMERO.</w:t>
      </w:r>
      <w:r w:rsidR="00E502E9">
        <w:rPr>
          <w:rFonts w:ascii="Century Gothic" w:hAnsi="Century Gothic"/>
          <w:b/>
          <w:lang w:val="es-MX"/>
        </w:rPr>
        <w:t>-</w:t>
      </w:r>
      <w:r>
        <w:rPr>
          <w:rFonts w:ascii="Century Gothic" w:hAnsi="Century Gothic"/>
          <w:b/>
          <w:lang w:val="es-MX"/>
        </w:rPr>
        <w:t xml:space="preserve"> </w:t>
      </w:r>
      <w:r w:rsidR="009C6881" w:rsidRPr="009C6881">
        <w:rPr>
          <w:rFonts w:ascii="Century Gothic" w:hAnsi="Century Gothic"/>
          <w:bCs/>
          <w:lang w:val="es-MX"/>
        </w:rPr>
        <w:t xml:space="preserve">La convocatoria del procedimiento licitatorio identificado con el número de control interno </w:t>
      </w:r>
      <w:r w:rsidR="00E117BA" w:rsidRPr="00E117BA">
        <w:rPr>
          <w:rFonts w:ascii="Century Gothic" w:hAnsi="Century Gothic"/>
          <w:b/>
          <w:lang w:val="es-MX"/>
        </w:rPr>
        <w:t>LPE/MOJ/ST/SRHYM/UNIFORMESSINDICATOS/02/2023</w:t>
      </w:r>
      <w:r w:rsidR="009C6881" w:rsidRPr="009C6881">
        <w:rPr>
          <w:rFonts w:ascii="Century Gothic" w:hAnsi="Century Gothic"/>
          <w:bCs/>
          <w:lang w:val="es-MX"/>
        </w:rPr>
        <w:t xml:space="preserve">, </w:t>
      </w:r>
      <w:r w:rsidR="005B6D2E">
        <w:rPr>
          <w:rFonts w:ascii="Century Gothic" w:hAnsi="Century Gothic"/>
          <w:bCs/>
          <w:lang w:val="es-MX"/>
        </w:rPr>
        <w:t>f</w:t>
      </w:r>
      <w:r w:rsidR="009C6881" w:rsidRPr="009C6881">
        <w:rPr>
          <w:rFonts w:ascii="Century Gothic" w:hAnsi="Century Gothic"/>
          <w:bCs/>
          <w:lang w:val="es-MX"/>
        </w:rPr>
        <w:t>ue publicada en el Periódico oficial</w:t>
      </w:r>
      <w:r w:rsidR="009C6881">
        <w:rPr>
          <w:rFonts w:ascii="Century Gothic" w:hAnsi="Century Gothic"/>
          <w:b/>
          <w:lang w:val="es-MX"/>
        </w:rPr>
        <w:t xml:space="preserve"> </w:t>
      </w:r>
      <w:r w:rsidR="009C6881" w:rsidRPr="007976F9">
        <w:rPr>
          <w:rFonts w:ascii="Century Gothic" w:hAnsi="Century Gothic"/>
          <w:bCs/>
          <w:lang w:val="es-MX"/>
        </w:rPr>
        <w:t xml:space="preserve">del Gobierno del Estado de Oaxaca  y simultáneamente </w:t>
      </w:r>
      <w:r w:rsidR="005B6D2E">
        <w:rPr>
          <w:rFonts w:ascii="Century Gothic" w:hAnsi="Century Gothic"/>
          <w:bCs/>
          <w:lang w:val="es-MX"/>
        </w:rPr>
        <w:t xml:space="preserve">en el </w:t>
      </w:r>
      <w:r w:rsidR="009C6881" w:rsidRPr="007976F9">
        <w:rPr>
          <w:rFonts w:ascii="Century Gothic" w:hAnsi="Century Gothic"/>
          <w:bCs/>
          <w:lang w:val="es-MX"/>
        </w:rPr>
        <w:t xml:space="preserve">portal web </w:t>
      </w:r>
      <w:hyperlink r:id="rId8" w:history="1">
        <w:r w:rsidR="007976F9" w:rsidRPr="007976F9">
          <w:rPr>
            <w:rStyle w:val="Hipervnculo"/>
            <w:rFonts w:ascii="Century Gothic" w:hAnsi="Century Gothic"/>
            <w:bCs/>
            <w:lang w:val="es-MX"/>
          </w:rPr>
          <w:t>www.municipiodeoaxaca.gob.mx</w:t>
        </w:r>
      </w:hyperlink>
      <w:r w:rsidR="007976F9" w:rsidRPr="007976F9">
        <w:rPr>
          <w:rFonts w:ascii="Century Gothic" w:hAnsi="Century Gothic"/>
          <w:bCs/>
          <w:lang w:val="es-MX"/>
        </w:rPr>
        <w:t xml:space="preserve"> a partir del día </w:t>
      </w:r>
      <w:r w:rsidR="00A22FD3">
        <w:rPr>
          <w:rFonts w:ascii="Century Gothic" w:hAnsi="Century Gothic"/>
          <w:bCs/>
          <w:lang w:val="es-MX"/>
        </w:rPr>
        <w:t>veintiuno</w:t>
      </w:r>
      <w:r w:rsidR="007976F9" w:rsidRPr="007976F9">
        <w:rPr>
          <w:rFonts w:ascii="Century Gothic" w:hAnsi="Century Gothic"/>
          <w:bCs/>
          <w:lang w:val="es-MX"/>
        </w:rPr>
        <w:t xml:space="preserve"> de abril del presente año, así mismo las </w:t>
      </w:r>
      <w:r w:rsidR="00E11C9E">
        <w:rPr>
          <w:rFonts w:ascii="Century Gothic" w:hAnsi="Century Gothic"/>
          <w:bCs/>
          <w:lang w:val="es-MX"/>
        </w:rPr>
        <w:t>B</w:t>
      </w:r>
      <w:r w:rsidR="007976F9" w:rsidRPr="007976F9">
        <w:rPr>
          <w:rFonts w:ascii="Century Gothic" w:hAnsi="Century Gothic"/>
          <w:bCs/>
          <w:lang w:val="es-MX"/>
        </w:rPr>
        <w:t>ases del procedimiento licitatorio que nos ocupa</w:t>
      </w:r>
      <w:r w:rsidR="00E11C9E">
        <w:rPr>
          <w:rFonts w:ascii="Century Gothic" w:hAnsi="Century Gothic"/>
          <w:b/>
          <w:lang w:val="es-MX"/>
        </w:rPr>
        <w:t xml:space="preserve"> </w:t>
      </w:r>
      <w:r w:rsidR="008430D2" w:rsidRPr="007976F9">
        <w:rPr>
          <w:rFonts w:ascii="Century Gothic" w:hAnsi="Century Gothic"/>
          <w:lang w:val="es-MX"/>
        </w:rPr>
        <w:t xml:space="preserve">estuvieron a disposición de los interesados en participar en </w:t>
      </w:r>
      <w:r w:rsidR="007976F9" w:rsidRPr="007976F9">
        <w:rPr>
          <w:rFonts w:ascii="Century Gothic" w:hAnsi="Century Gothic"/>
          <w:lang w:val="es-MX"/>
        </w:rPr>
        <w:t xml:space="preserve">el portal antes referido, así como en la </w:t>
      </w:r>
      <w:r w:rsidR="008430D2" w:rsidRPr="007976F9">
        <w:rPr>
          <w:rFonts w:ascii="Century Gothic" w:hAnsi="Century Gothic"/>
          <w:lang w:val="es-MX"/>
        </w:rPr>
        <w:t xml:space="preserve"> Secretaría de Recursos Humanos y Materiales.</w:t>
      </w:r>
      <w:r w:rsidR="008430D2">
        <w:rPr>
          <w:rFonts w:ascii="Century Gothic" w:hAnsi="Century Gothic"/>
          <w:lang w:val="es-MX"/>
        </w:rPr>
        <w:t xml:space="preserve"> -</w:t>
      </w:r>
      <w:r w:rsidR="007976F9">
        <w:rPr>
          <w:rFonts w:ascii="Century Gothic" w:hAnsi="Century Gothic"/>
          <w:lang w:val="es-MX"/>
        </w:rPr>
        <w:t xml:space="preserve"> - - - - - - - - - - - - - - - - - - - - - - - - - - - - - - - - - - - - - - - - - - - - - - - - - - - - - - - - - </w:t>
      </w:r>
      <w:r w:rsidR="009672C6">
        <w:rPr>
          <w:rFonts w:ascii="Century Gothic" w:hAnsi="Century Gothic"/>
          <w:lang w:val="es-MX"/>
        </w:rPr>
        <w:t xml:space="preserve">- - - </w:t>
      </w:r>
      <w:r w:rsidR="007976F9">
        <w:rPr>
          <w:rFonts w:ascii="Century Gothic" w:hAnsi="Century Gothic"/>
          <w:lang w:val="es-MX"/>
        </w:rPr>
        <w:t>- - -</w:t>
      </w:r>
      <w:r w:rsidR="005B6D2E">
        <w:rPr>
          <w:rFonts w:ascii="Century Gothic" w:hAnsi="Century Gothic"/>
          <w:lang w:val="es-MX"/>
        </w:rPr>
        <w:t xml:space="preserve"> - - - - - - - - - - - - - - - - - - - - -</w:t>
      </w:r>
      <w:r w:rsidR="00A22FD3">
        <w:rPr>
          <w:rFonts w:ascii="Century Gothic" w:hAnsi="Century Gothic"/>
          <w:lang w:val="es-MX"/>
        </w:rPr>
        <w:t xml:space="preserve"> - - - - - - - - - - - - - - - - - - - - - - - - - - - - </w:t>
      </w:r>
    </w:p>
    <w:p w14:paraId="1076D9A0" w14:textId="7F67C229" w:rsidR="00CE6197" w:rsidRDefault="008430D2" w:rsidP="00CE6197">
      <w:pPr>
        <w:jc w:val="both"/>
        <w:rPr>
          <w:rFonts w:ascii="Century Gothic" w:hAnsi="Century Gothic"/>
          <w:lang w:val="es-MX"/>
        </w:rPr>
      </w:pPr>
      <w:r w:rsidRPr="008430D2">
        <w:rPr>
          <w:rFonts w:ascii="Century Gothic" w:hAnsi="Century Gothic"/>
          <w:b/>
          <w:lang w:val="es-MX"/>
        </w:rPr>
        <w:t xml:space="preserve">SEGUNDO. </w:t>
      </w:r>
      <w:r w:rsidR="00E502E9">
        <w:rPr>
          <w:rFonts w:ascii="Century Gothic" w:hAnsi="Century Gothic"/>
          <w:b/>
          <w:lang w:val="es-MX"/>
        </w:rPr>
        <w:t>-</w:t>
      </w:r>
      <w:r>
        <w:rPr>
          <w:rFonts w:ascii="Century Gothic" w:hAnsi="Century Gothic"/>
          <w:b/>
          <w:lang w:val="es-MX"/>
        </w:rPr>
        <w:t xml:space="preserve"> </w:t>
      </w:r>
      <w:r>
        <w:rPr>
          <w:rFonts w:ascii="Century Gothic" w:hAnsi="Century Gothic"/>
          <w:lang w:val="es-MX"/>
        </w:rPr>
        <w:t>C</w:t>
      </w:r>
      <w:r w:rsidRPr="008430D2">
        <w:rPr>
          <w:rFonts w:ascii="Century Gothic" w:hAnsi="Century Gothic"/>
          <w:lang w:val="es-MX"/>
        </w:rPr>
        <w:t>o</w:t>
      </w:r>
      <w:r w:rsidR="00136496">
        <w:rPr>
          <w:rFonts w:ascii="Century Gothic" w:hAnsi="Century Gothic"/>
          <w:lang w:val="es-MX"/>
        </w:rPr>
        <w:t xml:space="preserve">n fecha </w:t>
      </w:r>
      <w:r w:rsidR="00A22FD3">
        <w:rPr>
          <w:rFonts w:ascii="Century Gothic" w:hAnsi="Century Gothic"/>
          <w:lang w:val="es-MX"/>
        </w:rPr>
        <w:t>26</w:t>
      </w:r>
      <w:r>
        <w:rPr>
          <w:rFonts w:ascii="Century Gothic" w:hAnsi="Century Gothic"/>
          <w:lang w:val="es-MX"/>
        </w:rPr>
        <w:t xml:space="preserve"> de </w:t>
      </w:r>
      <w:r w:rsidR="00E502E9">
        <w:rPr>
          <w:rFonts w:ascii="Century Gothic" w:hAnsi="Century Gothic"/>
          <w:lang w:val="es-MX"/>
        </w:rPr>
        <w:t>abril</w:t>
      </w:r>
      <w:r>
        <w:rPr>
          <w:rFonts w:ascii="Century Gothic" w:hAnsi="Century Gothic"/>
          <w:lang w:val="es-MX"/>
        </w:rPr>
        <w:t xml:space="preserve"> de 202</w:t>
      </w:r>
      <w:r w:rsidR="00E502E9">
        <w:rPr>
          <w:rFonts w:ascii="Century Gothic" w:hAnsi="Century Gothic"/>
          <w:lang w:val="es-MX"/>
        </w:rPr>
        <w:t>3</w:t>
      </w:r>
      <w:r>
        <w:rPr>
          <w:rFonts w:ascii="Century Gothic" w:hAnsi="Century Gothic"/>
          <w:lang w:val="es-MX"/>
        </w:rPr>
        <w:t xml:space="preserve">, se llevó a cabo la </w:t>
      </w:r>
      <w:r w:rsidR="00E502E9">
        <w:rPr>
          <w:rFonts w:ascii="Century Gothic" w:hAnsi="Century Gothic"/>
          <w:lang w:val="es-MX"/>
        </w:rPr>
        <w:t>J</w:t>
      </w:r>
      <w:r>
        <w:rPr>
          <w:rFonts w:ascii="Century Gothic" w:hAnsi="Century Gothic"/>
          <w:lang w:val="es-MX"/>
        </w:rPr>
        <w:t xml:space="preserve">unta de </w:t>
      </w:r>
      <w:r w:rsidR="00D14FD6">
        <w:rPr>
          <w:rFonts w:ascii="Century Gothic" w:hAnsi="Century Gothic"/>
          <w:lang w:val="es-MX"/>
        </w:rPr>
        <w:t>A</w:t>
      </w:r>
      <w:r>
        <w:rPr>
          <w:rFonts w:ascii="Century Gothic" w:hAnsi="Century Gothic"/>
          <w:lang w:val="es-MX"/>
        </w:rPr>
        <w:t xml:space="preserve">claraciones, de conformidad con lo </w:t>
      </w:r>
      <w:r w:rsidR="00014AB6" w:rsidRPr="00014AB6">
        <w:rPr>
          <w:rFonts w:ascii="Century Gothic" w:hAnsi="Century Gothic"/>
          <w:lang w:val="es-MX"/>
        </w:rPr>
        <w:t>est</w:t>
      </w:r>
      <w:r w:rsidR="00113F4B">
        <w:rPr>
          <w:rFonts w:ascii="Century Gothic" w:hAnsi="Century Gothic"/>
          <w:lang w:val="es-MX"/>
        </w:rPr>
        <w:t>ablecido en el artículo 35 del R</w:t>
      </w:r>
      <w:r w:rsidR="00014AB6" w:rsidRPr="00014AB6">
        <w:rPr>
          <w:rFonts w:ascii="Century Gothic" w:hAnsi="Century Gothic"/>
          <w:lang w:val="es-MX"/>
        </w:rPr>
        <w:t>egl</w:t>
      </w:r>
      <w:r w:rsidR="00113F4B">
        <w:rPr>
          <w:rFonts w:ascii="Century Gothic" w:hAnsi="Century Gothic"/>
          <w:lang w:val="es-MX"/>
        </w:rPr>
        <w:t>amento de la L</w:t>
      </w:r>
      <w:r w:rsidR="00014AB6" w:rsidRPr="00014AB6">
        <w:rPr>
          <w:rFonts w:ascii="Century Gothic" w:hAnsi="Century Gothic"/>
          <w:lang w:val="es-MX"/>
        </w:rPr>
        <w:t>ey</w:t>
      </w:r>
      <w:r w:rsidR="00113F4B" w:rsidRPr="00113F4B">
        <w:rPr>
          <w:rFonts w:ascii="Century Gothic" w:hAnsi="Century Gothic"/>
          <w:lang w:val="es-MX"/>
        </w:rPr>
        <w:t xml:space="preserve"> </w:t>
      </w:r>
      <w:r w:rsidR="00113F4B">
        <w:rPr>
          <w:rFonts w:ascii="Century Gothic" w:hAnsi="Century Gothic"/>
          <w:lang w:val="es-MX"/>
        </w:rPr>
        <w:t>d</w:t>
      </w:r>
      <w:r w:rsidR="00113F4B" w:rsidRPr="003A3F1B">
        <w:rPr>
          <w:rFonts w:ascii="Century Gothic" w:hAnsi="Century Gothic"/>
          <w:lang w:val="es-MX"/>
        </w:rPr>
        <w:t>e Adquisiciones</w:t>
      </w:r>
      <w:r w:rsidR="00113F4B">
        <w:rPr>
          <w:rFonts w:ascii="Century Gothic" w:hAnsi="Century Gothic"/>
          <w:lang w:val="es-MX"/>
        </w:rPr>
        <w:t>,</w:t>
      </w:r>
      <w:r w:rsidR="00113F4B" w:rsidRPr="003A3F1B">
        <w:rPr>
          <w:rFonts w:ascii="Century Gothic" w:hAnsi="Century Gothic"/>
          <w:lang w:val="es-MX"/>
        </w:rPr>
        <w:t xml:space="preserve"> Enajenaciones</w:t>
      </w:r>
      <w:r w:rsidR="00113F4B">
        <w:rPr>
          <w:rFonts w:ascii="Century Gothic" w:hAnsi="Century Gothic"/>
          <w:lang w:val="es-MX"/>
        </w:rPr>
        <w:t>,</w:t>
      </w:r>
      <w:r w:rsidR="00113F4B" w:rsidRPr="003A3F1B">
        <w:rPr>
          <w:rFonts w:ascii="Century Gothic" w:hAnsi="Century Gothic"/>
          <w:lang w:val="es-MX"/>
        </w:rPr>
        <w:t xml:space="preserve"> Arrendamientos</w:t>
      </w:r>
      <w:r w:rsidR="00113F4B">
        <w:rPr>
          <w:rFonts w:ascii="Century Gothic" w:hAnsi="Century Gothic"/>
          <w:lang w:val="es-MX"/>
        </w:rPr>
        <w:t>, Prestación de Servicios y Administración de Bienes</w:t>
      </w:r>
      <w:r w:rsidR="00166BFD">
        <w:rPr>
          <w:rFonts w:ascii="Century Gothic" w:hAnsi="Century Gothic"/>
          <w:lang w:val="es-MX"/>
        </w:rPr>
        <w:t xml:space="preserve"> Muebles</w:t>
      </w:r>
      <w:r w:rsidR="00113F4B">
        <w:rPr>
          <w:rFonts w:ascii="Century Gothic" w:hAnsi="Century Gothic"/>
          <w:lang w:val="es-MX"/>
        </w:rPr>
        <w:t xml:space="preserve"> e Inmuebles d</w:t>
      </w:r>
      <w:r w:rsidR="00113F4B" w:rsidRPr="003A3F1B">
        <w:rPr>
          <w:rFonts w:ascii="Century Gothic" w:hAnsi="Century Gothic"/>
          <w:lang w:val="es-MX"/>
        </w:rPr>
        <w:t>el Estado de Oaxaca</w:t>
      </w:r>
      <w:r w:rsidR="00113F4B">
        <w:rPr>
          <w:rFonts w:ascii="Century Gothic" w:hAnsi="Century Gothic"/>
          <w:lang w:val="es-MX"/>
        </w:rPr>
        <w:t xml:space="preserve"> y al </w:t>
      </w:r>
      <w:r w:rsidR="00807A2B">
        <w:rPr>
          <w:rFonts w:ascii="Century Gothic" w:hAnsi="Century Gothic"/>
          <w:lang w:val="es-MX"/>
        </w:rPr>
        <w:t>numeral</w:t>
      </w:r>
      <w:r w:rsidR="00113F4B">
        <w:rPr>
          <w:rFonts w:ascii="Century Gothic" w:hAnsi="Century Gothic"/>
          <w:lang w:val="es-MX"/>
        </w:rPr>
        <w:t xml:space="preserve"> </w:t>
      </w:r>
      <w:r w:rsidR="004F03F3">
        <w:rPr>
          <w:rFonts w:ascii="Century Gothic" w:hAnsi="Century Gothic"/>
          <w:lang w:val="es-MX"/>
        </w:rPr>
        <w:t>3.2 de las B</w:t>
      </w:r>
      <w:r w:rsidR="00113F4B" w:rsidRPr="003A3F1B">
        <w:rPr>
          <w:rFonts w:ascii="Century Gothic" w:hAnsi="Century Gothic"/>
          <w:lang w:val="es-MX"/>
        </w:rPr>
        <w:t>ases</w:t>
      </w:r>
      <w:r w:rsidR="007D0285">
        <w:rPr>
          <w:rFonts w:ascii="Century Gothic" w:hAnsi="Century Gothic"/>
          <w:lang w:val="es-MX"/>
        </w:rPr>
        <w:t xml:space="preserve"> </w:t>
      </w:r>
      <w:r w:rsidR="00014AB6" w:rsidRPr="00014AB6">
        <w:rPr>
          <w:rFonts w:ascii="Century Gothic" w:hAnsi="Century Gothic"/>
          <w:lang w:val="es-MX"/>
        </w:rPr>
        <w:t>que rigen el procedimiento que nos ocupa</w:t>
      </w:r>
      <w:r w:rsidR="004F03F3">
        <w:rPr>
          <w:rFonts w:ascii="Century Gothic" w:hAnsi="Century Gothic"/>
          <w:lang w:val="es-MX"/>
        </w:rPr>
        <w:t>. S</w:t>
      </w:r>
      <w:r w:rsidR="00014AB6" w:rsidRPr="00014AB6">
        <w:rPr>
          <w:rFonts w:ascii="Century Gothic" w:hAnsi="Century Gothic"/>
          <w:lang w:val="es-MX"/>
        </w:rPr>
        <w:t xml:space="preserve">e hace mención que el límite para presentar </w:t>
      </w:r>
      <w:r>
        <w:rPr>
          <w:rFonts w:ascii="Century Gothic" w:hAnsi="Century Gothic"/>
          <w:lang w:val="es-MX"/>
        </w:rPr>
        <w:t>carta de interés</w:t>
      </w:r>
      <w:r w:rsidR="00D14FD6">
        <w:rPr>
          <w:rFonts w:ascii="Century Gothic" w:hAnsi="Century Gothic"/>
          <w:lang w:val="es-MX"/>
        </w:rPr>
        <w:t xml:space="preserve"> en participar</w:t>
      </w:r>
      <w:r>
        <w:rPr>
          <w:rFonts w:ascii="Century Gothic" w:hAnsi="Century Gothic"/>
          <w:lang w:val="es-MX"/>
        </w:rPr>
        <w:t xml:space="preserve"> y </w:t>
      </w:r>
      <w:r w:rsidR="00014AB6" w:rsidRPr="00014AB6">
        <w:rPr>
          <w:rFonts w:ascii="Century Gothic" w:hAnsi="Century Gothic"/>
          <w:lang w:val="es-MX"/>
        </w:rPr>
        <w:t>preguntas relativas al</w:t>
      </w:r>
      <w:r w:rsidR="00F96559">
        <w:rPr>
          <w:rFonts w:ascii="Century Gothic" w:hAnsi="Century Gothic"/>
          <w:lang w:val="es-MX"/>
        </w:rPr>
        <w:t xml:space="preserve"> presente</w:t>
      </w:r>
      <w:r w:rsidR="00014AB6" w:rsidRPr="00014AB6">
        <w:rPr>
          <w:rFonts w:ascii="Century Gothic" w:hAnsi="Century Gothic"/>
          <w:lang w:val="es-MX"/>
        </w:rPr>
        <w:t xml:space="preserve"> procedimiento </w:t>
      </w:r>
      <w:r w:rsidR="004F03F3">
        <w:rPr>
          <w:rFonts w:ascii="Century Gothic" w:hAnsi="Century Gothic"/>
          <w:lang w:val="es-MX"/>
        </w:rPr>
        <w:t xml:space="preserve">de </w:t>
      </w:r>
      <w:r w:rsidR="00D14FD6">
        <w:rPr>
          <w:rFonts w:ascii="Century Gothic" w:hAnsi="Century Gothic"/>
          <w:lang w:val="es-MX"/>
        </w:rPr>
        <w:t xml:space="preserve">Licitación Pública Estatal </w:t>
      </w:r>
      <w:r>
        <w:rPr>
          <w:rFonts w:ascii="Century Gothic" w:hAnsi="Century Gothic"/>
          <w:lang w:val="es-MX"/>
        </w:rPr>
        <w:t>que nos ocupa</w:t>
      </w:r>
      <w:r w:rsidR="00113F4B">
        <w:rPr>
          <w:rFonts w:ascii="Century Gothic" w:hAnsi="Century Gothic"/>
          <w:lang w:val="es-MX"/>
        </w:rPr>
        <w:t>,</w:t>
      </w:r>
      <w:r w:rsidR="00CE6197">
        <w:rPr>
          <w:rFonts w:ascii="Century Gothic" w:hAnsi="Century Gothic"/>
          <w:lang w:val="es-MX"/>
        </w:rPr>
        <w:t xml:space="preserve"> </w:t>
      </w:r>
      <w:r w:rsidR="00D14FD6">
        <w:rPr>
          <w:rFonts w:ascii="Century Gothic" w:hAnsi="Century Gothic"/>
          <w:lang w:val="es-MX"/>
        </w:rPr>
        <w:t>conforme a la convocatoria</w:t>
      </w:r>
      <w:r w:rsidR="004F03F3">
        <w:rPr>
          <w:rFonts w:ascii="Century Gothic" w:hAnsi="Century Gothic"/>
          <w:lang w:val="es-MX"/>
        </w:rPr>
        <w:t xml:space="preserve"> y </w:t>
      </w:r>
      <w:r w:rsidR="00D14FD6">
        <w:rPr>
          <w:rFonts w:ascii="Century Gothic" w:hAnsi="Century Gothic"/>
          <w:lang w:val="es-MX"/>
        </w:rPr>
        <w:t>b</w:t>
      </w:r>
      <w:r w:rsidR="00014AB6" w:rsidRPr="00014AB6">
        <w:rPr>
          <w:rFonts w:ascii="Century Gothic" w:hAnsi="Century Gothic"/>
          <w:lang w:val="es-MX"/>
        </w:rPr>
        <w:t>ases que fueron emitidas y publicadas</w:t>
      </w:r>
      <w:r w:rsidR="003056AE">
        <w:rPr>
          <w:rFonts w:ascii="Century Gothic" w:hAnsi="Century Gothic"/>
          <w:lang w:val="es-MX"/>
        </w:rPr>
        <w:t>, feneció</w:t>
      </w:r>
      <w:r w:rsidR="00CE6197">
        <w:rPr>
          <w:rFonts w:ascii="Century Gothic" w:hAnsi="Century Gothic"/>
          <w:lang w:val="es-MX"/>
        </w:rPr>
        <w:t xml:space="preserve"> </w:t>
      </w:r>
      <w:r w:rsidRPr="00DE79C8">
        <w:rPr>
          <w:rFonts w:ascii="Century Gothic" w:hAnsi="Century Gothic"/>
          <w:lang w:val="es-MX"/>
        </w:rPr>
        <w:t>veinticuatro horas antes de la celebración de</w:t>
      </w:r>
      <w:r w:rsidR="00CE6197">
        <w:rPr>
          <w:rFonts w:ascii="Century Gothic" w:hAnsi="Century Gothic"/>
          <w:lang w:val="es-MX"/>
        </w:rPr>
        <w:t xml:space="preserve">l acto en el calendario, luego entonces con fecha </w:t>
      </w:r>
      <w:r w:rsidR="00A22FD3">
        <w:rPr>
          <w:rFonts w:ascii="Century Gothic" w:hAnsi="Century Gothic"/>
          <w:lang w:val="es-MX"/>
        </w:rPr>
        <w:t>25</w:t>
      </w:r>
      <w:r w:rsidR="00CE6197">
        <w:rPr>
          <w:rFonts w:ascii="Century Gothic" w:hAnsi="Century Gothic"/>
          <w:lang w:val="es-MX"/>
        </w:rPr>
        <w:t xml:space="preserve"> de abril de 2023 a las 11:00 horas</w:t>
      </w:r>
      <w:r w:rsidR="005B6D2E">
        <w:rPr>
          <w:rFonts w:ascii="Century Gothic" w:hAnsi="Century Gothic"/>
          <w:lang w:val="es-MX"/>
        </w:rPr>
        <w:t>,</w:t>
      </w:r>
      <w:r w:rsidR="00CE6197" w:rsidRPr="00CE6197">
        <w:rPr>
          <w:rFonts w:ascii="Century Gothic" w:hAnsi="Century Gothic"/>
          <w:lang w:val="es-MX"/>
        </w:rPr>
        <w:t xml:space="preserve">  </w:t>
      </w:r>
      <w:r w:rsidR="005B6D2E" w:rsidRPr="00CE6197">
        <w:rPr>
          <w:rFonts w:ascii="Century Gothic" w:hAnsi="Century Gothic"/>
          <w:lang w:val="es-MX"/>
        </w:rPr>
        <w:t xml:space="preserve">la  empresa </w:t>
      </w:r>
      <w:r w:rsidR="00A22FD3" w:rsidRPr="00E117BA">
        <w:rPr>
          <w:rFonts w:ascii="Century Gothic" w:hAnsi="Century Gothic"/>
          <w:lang w:val="es-MX"/>
        </w:rPr>
        <w:t>GRUPO MAYORISTA DE OAXACA S.A. DE C.V</w:t>
      </w:r>
      <w:r w:rsidR="005B6D2E" w:rsidRPr="008A1D1A">
        <w:rPr>
          <w:rFonts w:ascii="Century Gothic" w:hAnsi="Century Gothic"/>
          <w:lang w:val="es-MX"/>
        </w:rPr>
        <w:t>.</w:t>
      </w:r>
      <w:r w:rsidR="005B6D2E">
        <w:rPr>
          <w:rFonts w:ascii="Century Gothic" w:hAnsi="Century Gothic"/>
          <w:lang w:val="es-MX"/>
        </w:rPr>
        <w:t xml:space="preserve"> presentó</w:t>
      </w:r>
      <w:r w:rsidR="00CE6197" w:rsidRPr="00CE6197">
        <w:rPr>
          <w:rFonts w:ascii="Century Gothic" w:hAnsi="Century Gothic"/>
          <w:lang w:val="es-MX"/>
        </w:rPr>
        <w:t xml:space="preserve"> carta de interés  en participar, por lo que se cumplió la hipótesis plasmada en el artículo 35 del  Reglamento  de  la  Ley  de Adquisiciones,   Enajenaciones,  Arrendamientos,   Prestación  de Servicios y Administración de Bienes Muebles e Inmuebles del Estado de Oaxaca.</w:t>
      </w:r>
      <w:r w:rsidR="00CE6197">
        <w:rPr>
          <w:rFonts w:ascii="Century Gothic" w:hAnsi="Century Gothic"/>
          <w:lang w:val="es-MX"/>
        </w:rPr>
        <w:t xml:space="preserve"> </w:t>
      </w:r>
      <w:r w:rsidR="009672C6">
        <w:rPr>
          <w:rFonts w:ascii="Century Gothic" w:hAnsi="Century Gothic"/>
          <w:lang w:val="es-MX"/>
        </w:rPr>
        <w:t>- -</w:t>
      </w:r>
      <w:r w:rsidR="005B6D2E">
        <w:rPr>
          <w:rFonts w:ascii="Century Gothic" w:hAnsi="Century Gothic"/>
          <w:lang w:val="es-MX"/>
        </w:rPr>
        <w:t xml:space="preserve"> - - </w:t>
      </w:r>
    </w:p>
    <w:p w14:paraId="347EC4B2" w14:textId="3F8A5839" w:rsidR="00994B32" w:rsidRPr="00631610" w:rsidRDefault="00631610" w:rsidP="00631610">
      <w:pPr>
        <w:jc w:val="both"/>
        <w:rPr>
          <w:rFonts w:ascii="Century Gothic" w:hAnsi="Century Gothic"/>
          <w:b/>
          <w:bCs/>
          <w:lang w:val="es-MX"/>
        </w:rPr>
      </w:pPr>
      <w:r w:rsidRPr="00631610">
        <w:rPr>
          <w:rFonts w:ascii="Century Gothic" w:hAnsi="Century Gothic"/>
          <w:b/>
        </w:rPr>
        <w:t>- - - - - - - - - - - - - - - - - - - - - - - -</w:t>
      </w:r>
      <w:proofErr w:type="gramStart"/>
      <w:r w:rsidR="003056AE" w:rsidRPr="00631610">
        <w:rPr>
          <w:rFonts w:ascii="Century Gothic" w:hAnsi="Century Gothic"/>
          <w:b/>
          <w:lang w:val="es-MX"/>
        </w:rPr>
        <w:t>HECHOS</w:t>
      </w:r>
      <w:r w:rsidR="003056AE" w:rsidRPr="00631610">
        <w:rPr>
          <w:rFonts w:ascii="Century Gothic" w:hAnsi="Century Gothic"/>
          <w:lang w:val="es-MX"/>
        </w:rPr>
        <w:t xml:space="preserve"> </w:t>
      </w:r>
      <w:r w:rsidRPr="00631610">
        <w:rPr>
          <w:rFonts w:ascii="Century Gothic" w:hAnsi="Century Gothic"/>
        </w:rPr>
        <w:t xml:space="preserve"> </w:t>
      </w:r>
      <w:r w:rsidRPr="00631610">
        <w:rPr>
          <w:rFonts w:ascii="Century Gothic" w:hAnsi="Century Gothic"/>
          <w:b/>
          <w:bCs/>
        </w:rPr>
        <w:t>-</w:t>
      </w:r>
      <w:proofErr w:type="gramEnd"/>
      <w:r w:rsidRPr="00631610">
        <w:rPr>
          <w:rFonts w:ascii="Century Gothic" w:hAnsi="Century Gothic"/>
          <w:b/>
          <w:bCs/>
        </w:rPr>
        <w:t xml:space="preserve"> - - - - - - - - - - - - - - - - - - - -</w:t>
      </w:r>
      <w:r>
        <w:rPr>
          <w:rFonts w:ascii="Century Gothic" w:hAnsi="Century Gothic"/>
          <w:b/>
          <w:bCs/>
        </w:rPr>
        <w:t xml:space="preserve"> </w:t>
      </w:r>
      <w:r w:rsidRPr="00631610">
        <w:rPr>
          <w:rFonts w:ascii="Century Gothic" w:hAnsi="Century Gothic"/>
          <w:b/>
          <w:bCs/>
        </w:rPr>
        <w:t xml:space="preserve">- - </w:t>
      </w:r>
    </w:p>
    <w:p w14:paraId="35BD41A5" w14:textId="520A4E3D" w:rsidR="00631610" w:rsidRDefault="003056AE" w:rsidP="008430D2">
      <w:pPr>
        <w:jc w:val="both"/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t>De acuerdo a la l</w:t>
      </w:r>
      <w:r w:rsidR="00136496">
        <w:rPr>
          <w:rFonts w:ascii="Century Gothic" w:hAnsi="Century Gothic"/>
          <w:lang w:val="es-MX"/>
        </w:rPr>
        <w:t>ista de asistencia</w:t>
      </w:r>
      <w:r w:rsidR="007C02D3">
        <w:rPr>
          <w:rFonts w:ascii="Century Gothic" w:hAnsi="Century Gothic"/>
          <w:lang w:val="es-MX"/>
        </w:rPr>
        <w:t xml:space="preserve"> del presente acto </w:t>
      </w:r>
      <w:r w:rsidR="008A1D1A">
        <w:rPr>
          <w:rFonts w:ascii="Century Gothic" w:hAnsi="Century Gothic"/>
          <w:lang w:val="es-MX"/>
        </w:rPr>
        <w:t>solo se tiene</w:t>
      </w:r>
      <w:r w:rsidR="007C02D3">
        <w:rPr>
          <w:rFonts w:ascii="Century Gothic" w:hAnsi="Century Gothic"/>
          <w:lang w:val="es-MX"/>
        </w:rPr>
        <w:t xml:space="preserve"> </w:t>
      </w:r>
      <w:proofErr w:type="gramStart"/>
      <w:r w:rsidR="007C02D3">
        <w:rPr>
          <w:rFonts w:ascii="Century Gothic" w:hAnsi="Century Gothic"/>
          <w:lang w:val="es-MX"/>
        </w:rPr>
        <w:t xml:space="preserve">registrado </w:t>
      </w:r>
      <w:r w:rsidR="008A1D1A">
        <w:rPr>
          <w:rFonts w:ascii="Century Gothic" w:hAnsi="Century Gothic"/>
          <w:lang w:val="es-MX"/>
        </w:rPr>
        <w:t xml:space="preserve"> un</w:t>
      </w:r>
      <w:proofErr w:type="gramEnd"/>
      <w:r w:rsidR="008A1D1A">
        <w:rPr>
          <w:rFonts w:ascii="Century Gothic" w:hAnsi="Century Gothic"/>
          <w:lang w:val="es-MX"/>
        </w:rPr>
        <w:t xml:space="preserve"> solo</w:t>
      </w:r>
      <w:r w:rsidR="00136496">
        <w:rPr>
          <w:rFonts w:ascii="Century Gothic" w:hAnsi="Century Gothic"/>
          <w:lang w:val="es-MX"/>
        </w:rPr>
        <w:t xml:space="preserve"> </w:t>
      </w:r>
      <w:r w:rsidR="00364257">
        <w:rPr>
          <w:rFonts w:ascii="Century Gothic" w:hAnsi="Century Gothic"/>
          <w:lang w:val="es-MX"/>
        </w:rPr>
        <w:t xml:space="preserve">licitante </w:t>
      </w:r>
      <w:r>
        <w:rPr>
          <w:rFonts w:ascii="Century Gothic" w:hAnsi="Century Gothic"/>
          <w:lang w:val="es-MX"/>
        </w:rPr>
        <w:t>que participa e</w:t>
      </w:r>
      <w:r w:rsidR="00136496">
        <w:rPr>
          <w:rFonts w:ascii="Century Gothic" w:hAnsi="Century Gothic"/>
          <w:lang w:val="es-MX"/>
        </w:rPr>
        <w:t>n este procedimiento</w:t>
      </w:r>
      <w:r>
        <w:rPr>
          <w:rFonts w:ascii="Century Gothic" w:hAnsi="Century Gothic"/>
          <w:lang w:val="es-MX"/>
        </w:rPr>
        <w:t xml:space="preserve">, </w:t>
      </w:r>
      <w:r w:rsidR="007C02D3">
        <w:rPr>
          <w:rFonts w:ascii="Century Gothic" w:hAnsi="Century Gothic"/>
          <w:lang w:val="es-MX"/>
        </w:rPr>
        <w:t xml:space="preserve"> por lo tanto </w:t>
      </w:r>
      <w:r>
        <w:rPr>
          <w:rFonts w:ascii="Century Gothic" w:hAnsi="Century Gothic"/>
          <w:lang w:val="es-MX"/>
        </w:rPr>
        <w:t>se recibe</w:t>
      </w:r>
      <w:r w:rsidR="000E2830">
        <w:rPr>
          <w:rFonts w:ascii="Century Gothic" w:hAnsi="Century Gothic"/>
          <w:lang w:val="es-MX"/>
        </w:rPr>
        <w:t>n</w:t>
      </w:r>
      <w:r>
        <w:rPr>
          <w:rFonts w:ascii="Century Gothic" w:hAnsi="Century Gothic"/>
          <w:lang w:val="es-MX"/>
        </w:rPr>
        <w:t xml:space="preserve"> </w:t>
      </w:r>
      <w:r w:rsidR="008A1D1A">
        <w:rPr>
          <w:rFonts w:ascii="Century Gothic" w:hAnsi="Century Gothic"/>
          <w:lang w:val="es-MX"/>
        </w:rPr>
        <w:t>los</w:t>
      </w:r>
      <w:r>
        <w:rPr>
          <w:rFonts w:ascii="Century Gothic" w:hAnsi="Century Gothic"/>
          <w:lang w:val="es-MX"/>
        </w:rPr>
        <w:t xml:space="preserve"> sobres que dicen contener las propuestas técnicas y económicas conforme a lo siguiente:</w:t>
      </w:r>
      <w:r w:rsidR="00631610">
        <w:rPr>
          <w:rFonts w:ascii="Century Gothic" w:hAnsi="Century Gothic"/>
          <w:lang w:val="es-MX"/>
        </w:rPr>
        <w:t xml:space="preserve"> - - - - - - - - - - - - - </w:t>
      </w:r>
      <w:r w:rsidR="007C02D3">
        <w:rPr>
          <w:rFonts w:ascii="Century Gothic" w:hAnsi="Century Gothic"/>
          <w:lang w:val="es-MX"/>
        </w:rPr>
        <w:t>- - - - - - - - - - - - - - - - - - - - - - - - - - - -</w:t>
      </w:r>
    </w:p>
    <w:p w14:paraId="24A4BAFF" w14:textId="70686348" w:rsidR="00631610" w:rsidRDefault="00631610" w:rsidP="008430D2">
      <w:pPr>
        <w:jc w:val="both"/>
        <w:rPr>
          <w:rFonts w:ascii="Century Gothic" w:hAnsi="Century Gothic"/>
          <w:lang w:val="es-MX"/>
        </w:rPr>
      </w:pPr>
      <w:r w:rsidRPr="008A1D1A">
        <w:rPr>
          <w:rFonts w:ascii="Century Gothic" w:hAnsi="Century Gothic"/>
          <w:lang w:val="es-MX"/>
        </w:rPr>
        <w:t>Licitante</w:t>
      </w:r>
      <w:r w:rsidR="008A1D1A" w:rsidRPr="008A1D1A">
        <w:rPr>
          <w:rFonts w:ascii="Century Gothic" w:hAnsi="Century Gothic"/>
          <w:lang w:val="es-MX"/>
        </w:rPr>
        <w:t xml:space="preserve"> </w:t>
      </w:r>
      <w:proofErr w:type="gramStart"/>
      <w:r w:rsidR="008A1D1A" w:rsidRPr="008A1D1A">
        <w:rPr>
          <w:rFonts w:ascii="Century Gothic" w:hAnsi="Century Gothic"/>
          <w:lang w:val="es-MX"/>
        </w:rPr>
        <w:t>Único</w:t>
      </w:r>
      <w:r w:rsidR="003056AE" w:rsidRPr="008A1D1A">
        <w:rPr>
          <w:rFonts w:ascii="Century Gothic" w:hAnsi="Century Gothic"/>
          <w:lang w:val="es-MX"/>
        </w:rPr>
        <w:t>.-</w:t>
      </w:r>
      <w:proofErr w:type="gramEnd"/>
      <w:r w:rsidR="00451C47" w:rsidRPr="008A1D1A">
        <w:rPr>
          <w:rFonts w:ascii="Century Gothic" w:hAnsi="Century Gothic"/>
          <w:lang w:val="es-MX"/>
        </w:rPr>
        <w:t xml:space="preserve">  </w:t>
      </w:r>
      <w:r w:rsidR="008C2978" w:rsidRPr="008C2978">
        <w:rPr>
          <w:rFonts w:ascii="Century Gothic" w:hAnsi="Century Gothic"/>
          <w:lang w:val="es-MX"/>
        </w:rPr>
        <w:t>GRUPO MAYORISTA DE OAXACA S.A. DE C.V.</w:t>
      </w:r>
      <w:r w:rsidR="003056AE" w:rsidRPr="008A1D1A">
        <w:rPr>
          <w:rFonts w:ascii="Century Gothic" w:hAnsi="Century Gothic"/>
          <w:lang w:val="es-MX"/>
        </w:rPr>
        <w:t>,</w:t>
      </w:r>
      <w:r w:rsidR="008E0319" w:rsidRPr="008A1D1A">
        <w:rPr>
          <w:rFonts w:ascii="Century Gothic" w:hAnsi="Century Gothic"/>
          <w:lang w:val="es-MX"/>
        </w:rPr>
        <w:t xml:space="preserve"> representad</w:t>
      </w:r>
      <w:r w:rsidR="00031663" w:rsidRPr="008A1D1A">
        <w:rPr>
          <w:rFonts w:ascii="Century Gothic" w:hAnsi="Century Gothic"/>
          <w:lang w:val="es-MX"/>
        </w:rPr>
        <w:t>o</w:t>
      </w:r>
      <w:r w:rsidR="008E0319" w:rsidRPr="008A1D1A">
        <w:rPr>
          <w:rFonts w:ascii="Century Gothic" w:hAnsi="Century Gothic"/>
          <w:lang w:val="es-MX"/>
        </w:rPr>
        <w:t xml:space="preserve"> por </w:t>
      </w:r>
      <w:r w:rsidR="008A1D1A" w:rsidRPr="008A1D1A">
        <w:rPr>
          <w:rFonts w:ascii="Century Gothic" w:hAnsi="Century Gothic"/>
          <w:lang w:val="es-MX"/>
        </w:rPr>
        <w:t>el</w:t>
      </w:r>
      <w:r w:rsidR="008E0319" w:rsidRPr="008A1D1A">
        <w:rPr>
          <w:rFonts w:ascii="Century Gothic" w:hAnsi="Century Gothic"/>
          <w:lang w:val="es-MX"/>
        </w:rPr>
        <w:t xml:space="preserve"> ciudadan</w:t>
      </w:r>
      <w:r w:rsidR="00031663" w:rsidRPr="008A1D1A">
        <w:rPr>
          <w:rFonts w:ascii="Century Gothic" w:hAnsi="Century Gothic"/>
          <w:lang w:val="es-MX"/>
        </w:rPr>
        <w:t>o</w:t>
      </w:r>
      <w:r w:rsidR="008C2978">
        <w:rPr>
          <w:rFonts w:ascii="Century Gothic" w:hAnsi="Century Gothic"/>
          <w:lang w:val="es-MX"/>
        </w:rPr>
        <w:t xml:space="preserve"> </w:t>
      </w:r>
      <w:r w:rsidR="008C2978" w:rsidRPr="008C2978">
        <w:rPr>
          <w:rFonts w:ascii="Century Gothic" w:hAnsi="Century Gothic"/>
          <w:lang w:val="es-MX"/>
        </w:rPr>
        <w:t>Rubén Vivas Rivera</w:t>
      </w:r>
      <w:r w:rsidR="008E0319" w:rsidRPr="008A1D1A">
        <w:rPr>
          <w:rFonts w:ascii="Century Gothic" w:hAnsi="Century Gothic"/>
          <w:lang w:val="es-MX"/>
        </w:rPr>
        <w:t>, a</w:t>
      </w:r>
      <w:r w:rsidR="008E0319" w:rsidRPr="00773549">
        <w:rPr>
          <w:rFonts w:ascii="Century Gothic" w:hAnsi="Century Gothic"/>
          <w:lang w:val="es-MX"/>
        </w:rPr>
        <w:t>poderad</w:t>
      </w:r>
      <w:r>
        <w:rPr>
          <w:rFonts w:ascii="Century Gothic" w:hAnsi="Century Gothic"/>
          <w:lang w:val="es-MX"/>
        </w:rPr>
        <w:t>o</w:t>
      </w:r>
      <w:r w:rsidR="008E0319" w:rsidRPr="00773549">
        <w:rPr>
          <w:rFonts w:ascii="Century Gothic" w:hAnsi="Century Gothic"/>
          <w:lang w:val="es-MX"/>
        </w:rPr>
        <w:t xml:space="preserve"> legal, mostrándolo</w:t>
      </w:r>
      <w:r w:rsidR="007C02D3">
        <w:rPr>
          <w:rFonts w:ascii="Century Gothic" w:hAnsi="Century Gothic"/>
          <w:lang w:val="es-MX"/>
        </w:rPr>
        <w:t>s</w:t>
      </w:r>
      <w:r w:rsidR="003056AE" w:rsidRPr="00773549">
        <w:rPr>
          <w:rFonts w:ascii="Century Gothic" w:hAnsi="Century Gothic"/>
          <w:lang w:val="es-MX"/>
        </w:rPr>
        <w:t xml:space="preserve"> a los </w:t>
      </w:r>
      <w:r w:rsidR="003056AE" w:rsidRPr="00773549">
        <w:rPr>
          <w:rFonts w:ascii="Century Gothic" w:hAnsi="Century Gothic"/>
          <w:lang w:val="es-MX"/>
        </w:rPr>
        <w:lastRenderedPageBreak/>
        <w:t>asistentes para que observen que no han sido violados ni abiertos previamente.</w:t>
      </w:r>
      <w:r>
        <w:rPr>
          <w:rFonts w:ascii="Century Gothic" w:hAnsi="Century Gothic"/>
          <w:lang w:val="es-MX"/>
        </w:rPr>
        <w:t xml:space="preserve">- - - - - - - -- - - - - - - - - - - - - - - - - - - - - - - - - - - </w:t>
      </w:r>
      <w:r w:rsidR="008C2978">
        <w:rPr>
          <w:rFonts w:ascii="Century Gothic" w:hAnsi="Century Gothic"/>
          <w:lang w:val="es-MX"/>
        </w:rPr>
        <w:t xml:space="preserve">- - - - - - - - - - - - - -  - </w:t>
      </w:r>
    </w:p>
    <w:p w14:paraId="5D1AE0E2" w14:textId="444D86A1" w:rsidR="00A101F2" w:rsidRDefault="005B6D2E" w:rsidP="002C2548">
      <w:pPr>
        <w:jc w:val="both"/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t>Acto seguido,</w:t>
      </w:r>
      <w:r w:rsidR="002C2548" w:rsidRPr="002C2548">
        <w:rPr>
          <w:rFonts w:ascii="Century Gothic" w:hAnsi="Century Gothic"/>
          <w:lang w:val="es-MX"/>
        </w:rPr>
        <w:t xml:space="preserve"> se procede </w:t>
      </w:r>
      <w:r w:rsidR="000A5EB5">
        <w:rPr>
          <w:rFonts w:ascii="Century Gothic" w:hAnsi="Century Gothic"/>
          <w:lang w:val="es-MX"/>
        </w:rPr>
        <w:t xml:space="preserve">a </w:t>
      </w:r>
      <w:r w:rsidR="002C2548" w:rsidRPr="002C2548">
        <w:rPr>
          <w:rFonts w:ascii="Century Gothic" w:hAnsi="Century Gothic"/>
          <w:lang w:val="es-MX"/>
        </w:rPr>
        <w:t xml:space="preserve">la apertura del sobre que dice contener la </w:t>
      </w:r>
      <w:r w:rsidR="008A1D1A" w:rsidRPr="008A1D1A">
        <w:rPr>
          <w:rFonts w:ascii="Century Gothic" w:hAnsi="Century Gothic"/>
          <w:b/>
          <w:bCs/>
          <w:lang w:val="es-MX"/>
        </w:rPr>
        <w:t>P</w:t>
      </w:r>
      <w:r w:rsidR="002C2548" w:rsidRPr="008A1D1A">
        <w:rPr>
          <w:rFonts w:ascii="Century Gothic" w:hAnsi="Century Gothic"/>
          <w:b/>
          <w:bCs/>
          <w:lang w:val="es-MX"/>
        </w:rPr>
        <w:t xml:space="preserve">ropuesta </w:t>
      </w:r>
      <w:r w:rsidR="008A1D1A" w:rsidRPr="008A1D1A">
        <w:rPr>
          <w:rFonts w:ascii="Century Gothic" w:hAnsi="Century Gothic"/>
          <w:b/>
          <w:bCs/>
          <w:lang w:val="es-MX"/>
        </w:rPr>
        <w:t>T</w:t>
      </w:r>
      <w:r w:rsidR="002C2548" w:rsidRPr="008A1D1A">
        <w:rPr>
          <w:rFonts w:ascii="Century Gothic" w:hAnsi="Century Gothic"/>
          <w:b/>
          <w:bCs/>
          <w:lang w:val="es-MX"/>
        </w:rPr>
        <w:t>écnica</w:t>
      </w:r>
      <w:r w:rsidR="002C2548" w:rsidRPr="002C2548">
        <w:rPr>
          <w:rFonts w:ascii="Century Gothic" w:hAnsi="Century Gothic"/>
          <w:lang w:val="es-MX"/>
        </w:rPr>
        <w:t xml:space="preserve"> de la empresa</w:t>
      </w:r>
      <w:r w:rsidR="00451C47" w:rsidRPr="00451C47">
        <w:rPr>
          <w:rFonts w:ascii="Century Gothic" w:hAnsi="Century Gothic"/>
          <w:lang w:val="es-MX"/>
        </w:rPr>
        <w:t xml:space="preserve"> </w:t>
      </w:r>
      <w:r w:rsidR="008C2978" w:rsidRPr="008C2978">
        <w:rPr>
          <w:rFonts w:ascii="Century Gothic" w:hAnsi="Century Gothic"/>
          <w:lang w:val="es-MX"/>
        </w:rPr>
        <w:t>GRUPO MAYORISTA DE OAXACA S.A. DE C.V</w:t>
      </w:r>
      <w:r w:rsidR="008C2978">
        <w:rPr>
          <w:rFonts w:ascii="Century Gothic" w:hAnsi="Century Gothic"/>
          <w:lang w:val="es-MX"/>
        </w:rPr>
        <w:t>.</w:t>
      </w:r>
      <w:r w:rsidR="008E0319">
        <w:rPr>
          <w:rFonts w:ascii="Century Gothic" w:hAnsi="Century Gothic"/>
          <w:lang w:val="es-MX"/>
        </w:rPr>
        <w:t xml:space="preserve">, </w:t>
      </w:r>
      <w:r w:rsidR="002C2548" w:rsidRPr="002C2548">
        <w:rPr>
          <w:rFonts w:ascii="Century Gothic" w:hAnsi="Century Gothic"/>
          <w:lang w:val="es-MX"/>
        </w:rPr>
        <w:t xml:space="preserve">cuya </w:t>
      </w:r>
      <w:r w:rsidR="000A5EB5">
        <w:rPr>
          <w:rFonts w:ascii="Century Gothic" w:hAnsi="Century Gothic"/>
          <w:lang w:val="es-MX"/>
        </w:rPr>
        <w:t>documentación es rev</w:t>
      </w:r>
      <w:r w:rsidR="002C2548" w:rsidRPr="002C2548">
        <w:rPr>
          <w:rFonts w:ascii="Century Gothic" w:hAnsi="Century Gothic"/>
          <w:lang w:val="es-MX"/>
        </w:rPr>
        <w:t>i</w:t>
      </w:r>
      <w:r w:rsidR="000A5EB5">
        <w:rPr>
          <w:rFonts w:ascii="Century Gothic" w:hAnsi="Century Gothic"/>
          <w:lang w:val="es-MX"/>
        </w:rPr>
        <w:t>s</w:t>
      </w:r>
      <w:r w:rsidR="002C2548" w:rsidRPr="002C2548">
        <w:rPr>
          <w:rFonts w:ascii="Century Gothic" w:hAnsi="Century Gothic"/>
          <w:lang w:val="es-MX"/>
        </w:rPr>
        <w:t xml:space="preserve">ada de manera cuantitativa por los servidores públicos presentes en este acto, </w:t>
      </w:r>
      <w:r w:rsidR="002C2548" w:rsidRPr="00285098">
        <w:rPr>
          <w:rFonts w:ascii="Century Gothic" w:hAnsi="Century Gothic"/>
          <w:lang w:val="es-MX"/>
        </w:rPr>
        <w:t>haciéndose constar que el licitante cumple</w:t>
      </w:r>
      <w:r w:rsidR="002C2548" w:rsidRPr="002C2548">
        <w:rPr>
          <w:rFonts w:ascii="Century Gothic" w:hAnsi="Century Gothic"/>
          <w:lang w:val="es-MX"/>
        </w:rPr>
        <w:t xml:space="preserve"> con la presentación de la documentación </w:t>
      </w:r>
      <w:r w:rsidR="00A101F2">
        <w:rPr>
          <w:rFonts w:ascii="Century Gothic" w:hAnsi="Century Gothic"/>
          <w:lang w:val="es-MX"/>
        </w:rPr>
        <w:t xml:space="preserve">requerida </w:t>
      </w:r>
      <w:r w:rsidR="00A101F2" w:rsidRPr="00285098">
        <w:rPr>
          <w:rFonts w:ascii="Century Gothic" w:hAnsi="Century Gothic"/>
          <w:u w:val="single"/>
          <w:lang w:val="es-MX"/>
        </w:rPr>
        <w:t>de forma cuantitativa</w:t>
      </w:r>
      <w:r w:rsidR="00A101F2">
        <w:rPr>
          <w:rFonts w:ascii="Century Gothic" w:hAnsi="Century Gothic"/>
          <w:lang w:val="es-MX"/>
        </w:rPr>
        <w:t>, la cual se revisará de manera cualitativa en la etapa correspondiente.</w:t>
      </w:r>
      <w:r w:rsidR="00E52AB5">
        <w:rPr>
          <w:rFonts w:ascii="Century Gothic" w:hAnsi="Century Gothic"/>
          <w:lang w:val="es-MX"/>
        </w:rPr>
        <w:t xml:space="preserve"> Así mismo se hace la observación de que el documento descrito en el numeral 12 del ANEXO M, el licitante present</w:t>
      </w:r>
      <w:r w:rsidR="00AB0408">
        <w:rPr>
          <w:rFonts w:ascii="Century Gothic" w:hAnsi="Century Gothic"/>
          <w:lang w:val="es-MX"/>
        </w:rPr>
        <w:t>ó</w:t>
      </w:r>
      <w:r w:rsidR="00E52AB5">
        <w:rPr>
          <w:rFonts w:ascii="Century Gothic" w:hAnsi="Century Gothic"/>
          <w:lang w:val="es-MX"/>
        </w:rPr>
        <w:t xml:space="preserve"> la opinión de cumplimiento de obligaciones fiscales en Sentido Positivo emitido por el Servicio de Administración Tributaria con fecha 10 de abril del presente año</w:t>
      </w:r>
      <w:r w:rsidR="00AB0408">
        <w:rPr>
          <w:rFonts w:ascii="Century Gothic" w:hAnsi="Century Gothic"/>
          <w:lang w:val="es-MX"/>
        </w:rPr>
        <w:t xml:space="preserve">, </w:t>
      </w:r>
      <w:proofErr w:type="gramStart"/>
      <w:r w:rsidR="00A101F2">
        <w:rPr>
          <w:rFonts w:ascii="Century Gothic" w:hAnsi="Century Gothic"/>
          <w:lang w:val="es-MX"/>
        </w:rPr>
        <w:t>-</w:t>
      </w:r>
      <w:r w:rsidR="00364257">
        <w:rPr>
          <w:rFonts w:ascii="Century Gothic" w:hAnsi="Century Gothic"/>
          <w:lang w:val="es-MX"/>
        </w:rPr>
        <w:t xml:space="preserve">  -</w:t>
      </w:r>
      <w:proofErr w:type="gramEnd"/>
      <w:r w:rsidR="00364257">
        <w:rPr>
          <w:rFonts w:ascii="Century Gothic" w:hAnsi="Century Gothic"/>
          <w:lang w:val="es-MX"/>
        </w:rPr>
        <w:t xml:space="preserve"> - - - - - -  - - - - - - - - - - - - - - - - -  - - - - - - - - - - - - - - - - - - </w:t>
      </w:r>
      <w:r w:rsidR="00A101F2">
        <w:rPr>
          <w:rFonts w:ascii="Century Gothic" w:hAnsi="Century Gothic"/>
          <w:lang w:val="es-MX"/>
        </w:rPr>
        <w:t>-</w:t>
      </w:r>
      <w:r w:rsidR="00364257">
        <w:rPr>
          <w:rFonts w:ascii="Century Gothic" w:hAnsi="Century Gothic"/>
          <w:lang w:val="es-MX"/>
        </w:rPr>
        <w:t xml:space="preserve"> </w:t>
      </w:r>
      <w:r w:rsidR="00A101F2">
        <w:rPr>
          <w:rFonts w:ascii="Century Gothic" w:hAnsi="Century Gothic"/>
          <w:lang w:val="es-MX"/>
        </w:rPr>
        <w:t>-</w:t>
      </w:r>
      <w:r w:rsidR="00602653">
        <w:rPr>
          <w:rFonts w:ascii="Century Gothic" w:hAnsi="Century Gothic"/>
          <w:lang w:val="es-MX"/>
        </w:rPr>
        <w:t xml:space="preserve"> - - - - - -  - - - - - - -  -</w:t>
      </w:r>
    </w:p>
    <w:p w14:paraId="6B322B6B" w14:textId="2CDE78CB" w:rsidR="00A101F2" w:rsidRDefault="00A101F2" w:rsidP="002C2548">
      <w:pPr>
        <w:jc w:val="both"/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t xml:space="preserve">A continuación, se procede a la apertura del sobre con la </w:t>
      </w:r>
      <w:r w:rsidR="008A1D1A" w:rsidRPr="008A1D1A">
        <w:rPr>
          <w:rFonts w:ascii="Century Gothic" w:hAnsi="Century Gothic"/>
          <w:b/>
          <w:bCs/>
          <w:lang w:val="es-MX"/>
        </w:rPr>
        <w:t>P</w:t>
      </w:r>
      <w:r w:rsidRPr="008A1D1A">
        <w:rPr>
          <w:rFonts w:ascii="Century Gothic" w:hAnsi="Century Gothic"/>
          <w:b/>
          <w:bCs/>
          <w:lang w:val="es-MX"/>
        </w:rPr>
        <w:t xml:space="preserve">ropuesta </w:t>
      </w:r>
      <w:r w:rsidR="008A1D1A" w:rsidRPr="008A1D1A">
        <w:rPr>
          <w:rFonts w:ascii="Century Gothic" w:hAnsi="Century Gothic"/>
          <w:b/>
          <w:bCs/>
          <w:lang w:val="es-MX"/>
        </w:rPr>
        <w:t>E</w:t>
      </w:r>
      <w:r w:rsidRPr="008A1D1A">
        <w:rPr>
          <w:rFonts w:ascii="Century Gothic" w:hAnsi="Century Gothic"/>
          <w:b/>
          <w:bCs/>
          <w:lang w:val="es-MX"/>
        </w:rPr>
        <w:t>conómica</w:t>
      </w:r>
      <w:r>
        <w:rPr>
          <w:rFonts w:ascii="Century Gothic" w:hAnsi="Century Gothic"/>
          <w:lang w:val="es-MX"/>
        </w:rPr>
        <w:t xml:space="preserve"> de la empresa </w:t>
      </w:r>
      <w:r w:rsidR="008C2978" w:rsidRPr="008C2978">
        <w:rPr>
          <w:rFonts w:ascii="Century Gothic" w:hAnsi="Century Gothic"/>
          <w:lang w:val="es-MX"/>
        </w:rPr>
        <w:t>GRUPO MAYORISTA DE OAXACA S.A. DE C.V</w:t>
      </w:r>
      <w:r w:rsidR="008C2978">
        <w:rPr>
          <w:rFonts w:ascii="Century Gothic" w:hAnsi="Century Gothic"/>
          <w:lang w:val="es-MX"/>
        </w:rPr>
        <w:t>.</w:t>
      </w:r>
      <w:r w:rsidRPr="00463578">
        <w:rPr>
          <w:rFonts w:ascii="Century Gothic" w:hAnsi="Century Gothic"/>
          <w:lang w:val="es-MX"/>
        </w:rPr>
        <w:t>,</w:t>
      </w:r>
      <w:r>
        <w:rPr>
          <w:rFonts w:ascii="Century Gothic" w:hAnsi="Century Gothic"/>
          <w:lang w:val="es-MX"/>
        </w:rPr>
        <w:t xml:space="preserve"> la cual es leída en voz alta </w:t>
      </w:r>
      <w:r w:rsidR="00807A2B">
        <w:rPr>
          <w:rFonts w:ascii="Century Gothic" w:hAnsi="Century Gothic"/>
          <w:lang w:val="es-MX"/>
        </w:rPr>
        <w:t>siendo</w:t>
      </w:r>
      <w:r>
        <w:rPr>
          <w:rFonts w:ascii="Century Gothic" w:hAnsi="Century Gothic"/>
          <w:lang w:val="es-MX"/>
        </w:rPr>
        <w:t xml:space="preserve"> del siguiente orden</w:t>
      </w:r>
      <w:r w:rsidR="000E2830">
        <w:rPr>
          <w:rFonts w:ascii="Century Gothic" w:hAnsi="Century Gothic"/>
          <w:lang w:val="es-MX"/>
        </w:rPr>
        <w:t>:</w:t>
      </w:r>
      <w:r w:rsidR="00807A2B">
        <w:rPr>
          <w:rFonts w:ascii="Century Gothic" w:hAnsi="Century Gothic"/>
          <w:lang w:val="es-MX"/>
        </w:rPr>
        <w:t xml:space="preserve"> 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</w:t>
      </w:r>
      <w:r w:rsidR="00807A2B">
        <w:rPr>
          <w:rFonts w:ascii="Century Gothic" w:hAnsi="Century Gothic"/>
          <w:lang w:val="es-MX"/>
        </w:rPr>
        <w:t>-</w:t>
      </w:r>
      <w:r w:rsidR="00D94E79">
        <w:rPr>
          <w:rFonts w:ascii="Century Gothic" w:hAnsi="Century Gothic"/>
          <w:lang w:val="es-MX"/>
        </w:rPr>
        <w:t xml:space="preserve"> - - - - - - </w:t>
      </w:r>
      <w:r w:rsidR="00981B37">
        <w:rPr>
          <w:rFonts w:ascii="Century Gothic" w:hAnsi="Century Gothic"/>
          <w:lang w:val="es-MX"/>
        </w:rPr>
        <w:t xml:space="preserve">- - - - </w:t>
      </w:r>
    </w:p>
    <w:p w14:paraId="7EB8A898" w14:textId="77777777" w:rsidR="00A101F2" w:rsidRDefault="00A101F2" w:rsidP="002C2548">
      <w:pPr>
        <w:jc w:val="both"/>
        <w:rPr>
          <w:rFonts w:ascii="Century Gothic" w:hAnsi="Century Gothic"/>
          <w:lang w:val="es-MX"/>
        </w:rPr>
      </w:pPr>
    </w:p>
    <w:tbl>
      <w:tblPr>
        <w:tblStyle w:val="Tablaconcuadrcula"/>
        <w:tblW w:w="9087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605"/>
        <w:gridCol w:w="2792"/>
        <w:gridCol w:w="2552"/>
        <w:gridCol w:w="3138"/>
      </w:tblGrid>
      <w:tr w:rsidR="00A101F2" w:rsidRPr="00FF225F" w14:paraId="5BD83404" w14:textId="77777777" w:rsidTr="00463578">
        <w:trPr>
          <w:trHeight w:val="722"/>
        </w:trPr>
        <w:tc>
          <w:tcPr>
            <w:tcW w:w="605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D28D1D2" w14:textId="77777777" w:rsidR="00A101F2" w:rsidRPr="00FF225F" w:rsidRDefault="00A101F2" w:rsidP="00BE161F">
            <w:pPr>
              <w:jc w:val="center"/>
              <w:rPr>
                <w:rFonts w:ascii="Arial" w:hAnsi="Arial" w:cs="Arial"/>
                <w:b/>
                <w:sz w:val="20"/>
                <w:lang w:val="es-MX"/>
              </w:rPr>
            </w:pPr>
            <w:r w:rsidRPr="00FF225F">
              <w:rPr>
                <w:rFonts w:ascii="Arial" w:hAnsi="Arial" w:cs="Arial"/>
                <w:b/>
                <w:sz w:val="20"/>
                <w:lang w:val="es-MX"/>
              </w:rPr>
              <w:t>N.P.</w:t>
            </w:r>
          </w:p>
        </w:tc>
        <w:tc>
          <w:tcPr>
            <w:tcW w:w="2792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2062FD7" w14:textId="77777777" w:rsidR="00A101F2" w:rsidRPr="00FF225F" w:rsidRDefault="00A101F2" w:rsidP="00BE161F">
            <w:pPr>
              <w:jc w:val="center"/>
              <w:rPr>
                <w:rFonts w:ascii="Arial" w:hAnsi="Arial" w:cs="Arial"/>
                <w:b/>
                <w:sz w:val="20"/>
                <w:lang w:val="es-MX"/>
              </w:rPr>
            </w:pPr>
            <w:r w:rsidRPr="00FF225F">
              <w:rPr>
                <w:rFonts w:ascii="Arial" w:hAnsi="Arial" w:cs="Arial"/>
                <w:b/>
                <w:sz w:val="20"/>
                <w:lang w:val="es-MX"/>
              </w:rPr>
              <w:t>NOMBRE DEL PARTICIPANTE</w:t>
            </w:r>
          </w:p>
        </w:tc>
        <w:tc>
          <w:tcPr>
            <w:tcW w:w="2552" w:type="dxa"/>
            <w:shd w:val="clear" w:color="auto" w:fill="BFBFBF" w:themeFill="background1" w:themeFillShade="BF"/>
            <w:vAlign w:val="center"/>
          </w:tcPr>
          <w:p w14:paraId="7266410A" w14:textId="00F258CA" w:rsidR="00A101F2" w:rsidRPr="00FF225F" w:rsidRDefault="008C2978" w:rsidP="00BE161F">
            <w:pPr>
              <w:jc w:val="center"/>
              <w:rPr>
                <w:rFonts w:ascii="Arial" w:hAnsi="Arial" w:cs="Arial"/>
                <w:b/>
                <w:sz w:val="20"/>
                <w:lang w:val="es-MX"/>
              </w:rPr>
            </w:pPr>
            <w:r>
              <w:rPr>
                <w:rFonts w:ascii="Arial" w:hAnsi="Arial" w:cs="Arial"/>
                <w:b/>
                <w:sz w:val="20"/>
                <w:lang w:val="es-MX"/>
              </w:rPr>
              <w:t>LOTE (30 PARTIDAS)</w:t>
            </w:r>
          </w:p>
        </w:tc>
        <w:tc>
          <w:tcPr>
            <w:tcW w:w="3138" w:type="dxa"/>
            <w:shd w:val="clear" w:color="auto" w:fill="BFBFBF" w:themeFill="background1" w:themeFillShade="BF"/>
            <w:vAlign w:val="center"/>
          </w:tcPr>
          <w:p w14:paraId="38301D42" w14:textId="77777777" w:rsidR="000E2830" w:rsidRDefault="000E2830" w:rsidP="00BE161F">
            <w:pPr>
              <w:jc w:val="center"/>
              <w:rPr>
                <w:rFonts w:ascii="Arial" w:hAnsi="Arial" w:cs="Arial"/>
                <w:b/>
                <w:sz w:val="20"/>
                <w:lang w:val="es-MX"/>
              </w:rPr>
            </w:pPr>
          </w:p>
          <w:p w14:paraId="57DA193D" w14:textId="3C237AF0" w:rsidR="00A101F2" w:rsidRPr="00FF225F" w:rsidRDefault="00A101F2" w:rsidP="00BE161F">
            <w:pPr>
              <w:jc w:val="center"/>
              <w:rPr>
                <w:rFonts w:ascii="Arial" w:hAnsi="Arial" w:cs="Arial"/>
                <w:b/>
                <w:sz w:val="20"/>
                <w:lang w:val="es-MX"/>
              </w:rPr>
            </w:pPr>
            <w:r w:rsidRPr="00FF225F">
              <w:rPr>
                <w:rFonts w:ascii="Arial" w:hAnsi="Arial" w:cs="Arial"/>
                <w:b/>
                <w:sz w:val="20"/>
                <w:lang w:val="es-MX"/>
              </w:rPr>
              <w:t>OFERTA ECONÓMICA PRESENTADA</w:t>
            </w:r>
          </w:p>
          <w:p w14:paraId="650715B2" w14:textId="4AF1DFCC" w:rsidR="00A101F2" w:rsidRPr="00FF225F" w:rsidRDefault="00A101F2" w:rsidP="000E2830">
            <w:pPr>
              <w:rPr>
                <w:rFonts w:ascii="Arial" w:hAnsi="Arial" w:cs="Arial"/>
                <w:b/>
                <w:sz w:val="20"/>
                <w:lang w:val="es-MX"/>
              </w:rPr>
            </w:pPr>
          </w:p>
        </w:tc>
      </w:tr>
      <w:tr w:rsidR="00981B37" w:rsidRPr="00B63BFD" w14:paraId="7AE2586C" w14:textId="77777777" w:rsidTr="007B239A">
        <w:trPr>
          <w:trHeight w:val="1104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505BF1" w14:textId="77777777" w:rsidR="00981B37" w:rsidRDefault="00981B37" w:rsidP="00BE161F">
            <w:pPr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1</w:t>
            </w:r>
          </w:p>
        </w:tc>
        <w:tc>
          <w:tcPr>
            <w:tcW w:w="27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5E3E1E6" w14:textId="77777777" w:rsidR="00981B37" w:rsidRDefault="00981B37" w:rsidP="00BE161F">
            <w:pPr>
              <w:rPr>
                <w:rFonts w:ascii="Arial" w:hAnsi="Arial" w:cs="Arial"/>
                <w:b/>
              </w:rPr>
            </w:pPr>
          </w:p>
          <w:p w14:paraId="2F3DF4B6" w14:textId="576B20AE" w:rsidR="00981B37" w:rsidRPr="00B63BFD" w:rsidRDefault="00981B37" w:rsidP="00BE161F">
            <w:pPr>
              <w:rPr>
                <w:rFonts w:ascii="Arial" w:hAnsi="Arial" w:cs="Arial"/>
                <w:b/>
                <w:lang w:val="es-MX"/>
              </w:rPr>
            </w:pPr>
            <w:r w:rsidRPr="008C2978">
              <w:rPr>
                <w:rFonts w:ascii="Arial" w:hAnsi="Arial" w:cs="Arial"/>
                <w:b/>
              </w:rPr>
              <w:t>GRUPO MAYORISTA DE OAXACA S.A. DE C.V</w:t>
            </w:r>
            <w:r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6E1C8AC" w14:textId="0A76CBDD" w:rsidR="00981B37" w:rsidRPr="00B63BFD" w:rsidRDefault="00981B37" w:rsidP="008C2978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 xml:space="preserve">30 PARTIDAS </w:t>
            </w:r>
          </w:p>
        </w:tc>
        <w:tc>
          <w:tcPr>
            <w:tcW w:w="3138" w:type="dxa"/>
            <w:shd w:val="clear" w:color="auto" w:fill="FFFFFF" w:themeFill="background1"/>
            <w:vAlign w:val="center"/>
          </w:tcPr>
          <w:p w14:paraId="4EDC7787" w14:textId="1D72D15E" w:rsidR="00981B37" w:rsidRPr="008C2978" w:rsidRDefault="00981B37" w:rsidP="00BE161F">
            <w:pPr>
              <w:jc w:val="center"/>
              <w:rPr>
                <w:rFonts w:ascii="Arial" w:hAnsi="Arial" w:cs="Arial"/>
                <w:b/>
                <w:highlight w:val="yellow"/>
                <w:lang w:val="es-MX"/>
              </w:rPr>
            </w:pPr>
          </w:p>
        </w:tc>
      </w:tr>
      <w:tr w:rsidR="00463578" w:rsidRPr="00B63BFD" w14:paraId="1A51A4A8" w14:textId="77777777" w:rsidTr="00463578">
        <w:trPr>
          <w:trHeight w:val="349"/>
        </w:trPr>
        <w:tc>
          <w:tcPr>
            <w:tcW w:w="6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1C495C2" w14:textId="77777777" w:rsidR="00463578" w:rsidRDefault="00463578" w:rsidP="00463578">
            <w:pPr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DB1D484" w14:textId="77777777" w:rsidR="00463578" w:rsidRDefault="00463578" w:rsidP="00463578">
            <w:pPr>
              <w:rPr>
                <w:rFonts w:ascii="Arial" w:hAnsi="Arial" w:cs="Arial"/>
                <w:b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32D021" w14:textId="3974453C" w:rsidR="00463578" w:rsidRDefault="00463578" w:rsidP="00463578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463578">
              <w:rPr>
                <w:rFonts w:ascii="Arial" w:hAnsi="Arial" w:cs="Arial"/>
                <w:b/>
                <w:lang w:val="es-MX"/>
              </w:rPr>
              <w:t>SUBTOTAL</w:t>
            </w:r>
            <w:r w:rsidRPr="00C44675"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  <w:t>:</w:t>
            </w:r>
          </w:p>
        </w:tc>
        <w:tc>
          <w:tcPr>
            <w:tcW w:w="313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A675C6D" w14:textId="61949DB3" w:rsidR="00463578" w:rsidRPr="008C2978" w:rsidRDefault="00981B37" w:rsidP="00463578">
            <w:pPr>
              <w:jc w:val="center"/>
              <w:rPr>
                <w:rFonts w:ascii="Arial" w:hAnsi="Arial" w:cs="Arial"/>
                <w:b/>
                <w:highlight w:val="yellow"/>
                <w:lang w:val="es-MX"/>
              </w:rPr>
            </w:pPr>
            <w:r w:rsidRPr="00981B37">
              <w:rPr>
                <w:rFonts w:ascii="Arial" w:hAnsi="Arial" w:cs="Arial"/>
                <w:b/>
                <w:lang w:val="es-MX"/>
              </w:rPr>
              <w:t>$12,931,028.15</w:t>
            </w:r>
          </w:p>
        </w:tc>
      </w:tr>
      <w:tr w:rsidR="00463578" w:rsidRPr="00B63BFD" w14:paraId="68ACF8D6" w14:textId="77777777" w:rsidTr="00463578">
        <w:trPr>
          <w:trHeight w:val="349"/>
        </w:trPr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8514130" w14:textId="77777777" w:rsidR="00463578" w:rsidRDefault="00463578" w:rsidP="00463578">
            <w:pPr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03E892F" w14:textId="77777777" w:rsidR="00463578" w:rsidRDefault="00463578" w:rsidP="00463578">
            <w:pPr>
              <w:rPr>
                <w:rFonts w:ascii="Arial" w:hAnsi="Arial" w:cs="Arial"/>
                <w:b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219322" w14:textId="1CC99771" w:rsidR="00463578" w:rsidRDefault="00463578" w:rsidP="00463578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C44675"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  <w:t>I.V.A.:</w:t>
            </w:r>
          </w:p>
        </w:tc>
        <w:tc>
          <w:tcPr>
            <w:tcW w:w="313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5166EFF" w14:textId="619A447F" w:rsidR="00463578" w:rsidRPr="008C2978" w:rsidRDefault="00981B37" w:rsidP="00463578">
            <w:pPr>
              <w:jc w:val="center"/>
              <w:rPr>
                <w:rFonts w:ascii="Arial" w:hAnsi="Arial" w:cs="Arial"/>
                <w:b/>
                <w:highlight w:val="yellow"/>
                <w:lang w:val="es-MX"/>
              </w:rPr>
            </w:pPr>
            <w:proofErr w:type="gramStart"/>
            <w:r w:rsidRPr="00981B37">
              <w:rPr>
                <w:rFonts w:ascii="Arial" w:hAnsi="Arial" w:cs="Arial"/>
                <w:b/>
                <w:lang w:val="es-MX"/>
              </w:rPr>
              <w:t>$</w:t>
            </w:r>
            <w:r w:rsidR="00602653">
              <w:rPr>
                <w:rFonts w:ascii="Arial" w:hAnsi="Arial" w:cs="Arial"/>
                <w:b/>
                <w:lang w:val="es-MX"/>
              </w:rPr>
              <w:t xml:space="preserve">  </w:t>
            </w:r>
            <w:r w:rsidRPr="00981B37">
              <w:rPr>
                <w:rFonts w:ascii="Arial" w:hAnsi="Arial" w:cs="Arial"/>
                <w:b/>
                <w:lang w:val="es-MX"/>
              </w:rPr>
              <w:t>2,068,964.50</w:t>
            </w:r>
            <w:proofErr w:type="gramEnd"/>
          </w:p>
        </w:tc>
      </w:tr>
      <w:tr w:rsidR="00463578" w:rsidRPr="00B63BFD" w14:paraId="54ED8FB8" w14:textId="77777777" w:rsidTr="00463578">
        <w:trPr>
          <w:trHeight w:val="349"/>
        </w:trPr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84FAFA" w14:textId="77777777" w:rsidR="00463578" w:rsidRDefault="00463578" w:rsidP="00463578">
            <w:pPr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E9D2E0D" w14:textId="77777777" w:rsidR="00463578" w:rsidRDefault="00463578" w:rsidP="00463578">
            <w:pPr>
              <w:rPr>
                <w:rFonts w:ascii="Arial" w:hAnsi="Arial" w:cs="Arial"/>
                <w:b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FC6B69" w14:textId="76F204D4" w:rsidR="00463578" w:rsidRDefault="00463578" w:rsidP="00463578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C44675"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  <w:t>TOTAL:</w:t>
            </w:r>
          </w:p>
        </w:tc>
        <w:tc>
          <w:tcPr>
            <w:tcW w:w="313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4B167F1" w14:textId="2A5F2A35" w:rsidR="00463578" w:rsidRPr="008C2978" w:rsidRDefault="00602653" w:rsidP="00463578">
            <w:pPr>
              <w:jc w:val="center"/>
              <w:rPr>
                <w:rFonts w:ascii="Arial" w:hAnsi="Arial" w:cs="Arial"/>
                <w:b/>
                <w:highlight w:val="yellow"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 xml:space="preserve">   </w:t>
            </w:r>
            <w:r w:rsidR="00981B37" w:rsidRPr="00981B37">
              <w:rPr>
                <w:rFonts w:ascii="Arial" w:hAnsi="Arial" w:cs="Arial"/>
                <w:b/>
                <w:lang w:val="es-MX"/>
              </w:rPr>
              <w:t>$14,999,992.65</w:t>
            </w:r>
          </w:p>
        </w:tc>
      </w:tr>
    </w:tbl>
    <w:p w14:paraId="2A0256CA" w14:textId="75FC85F7" w:rsidR="003056AE" w:rsidRDefault="000A5EB5" w:rsidP="00EF00A5">
      <w:pPr>
        <w:jc w:val="both"/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t>Conforme a lo establecido en el artículo 36</w:t>
      </w:r>
      <w:r w:rsidRPr="002C2548">
        <w:t xml:space="preserve"> </w:t>
      </w:r>
      <w:r>
        <w:rPr>
          <w:rFonts w:ascii="Century Gothic" w:hAnsi="Century Gothic"/>
          <w:lang w:val="es-MX"/>
        </w:rPr>
        <w:t>fr</w:t>
      </w:r>
      <w:r w:rsidRPr="002C2548">
        <w:rPr>
          <w:rFonts w:ascii="Century Gothic" w:hAnsi="Century Gothic"/>
          <w:lang w:val="es-MX"/>
        </w:rPr>
        <w:t xml:space="preserve">acción </w:t>
      </w:r>
      <w:r>
        <w:rPr>
          <w:rFonts w:ascii="Century Gothic" w:hAnsi="Century Gothic"/>
          <w:lang w:val="es-MX"/>
        </w:rPr>
        <w:t>III del R</w:t>
      </w:r>
      <w:r w:rsidRPr="002C2548">
        <w:rPr>
          <w:rFonts w:ascii="Century Gothic" w:hAnsi="Century Gothic"/>
          <w:lang w:val="es-MX"/>
        </w:rPr>
        <w:t>eglamento</w:t>
      </w:r>
      <w:r w:rsidRPr="000A5EB5">
        <w:rPr>
          <w:rFonts w:ascii="Century Gothic" w:hAnsi="Century Gothic"/>
          <w:lang w:val="es-MX"/>
        </w:rPr>
        <w:t xml:space="preserve"> </w:t>
      </w:r>
      <w:r>
        <w:rPr>
          <w:rFonts w:ascii="Century Gothic" w:hAnsi="Century Gothic"/>
          <w:lang w:val="es-MX"/>
        </w:rPr>
        <w:t>de la L</w:t>
      </w:r>
      <w:r w:rsidRPr="003A3F1B">
        <w:rPr>
          <w:rFonts w:ascii="Century Gothic" w:hAnsi="Century Gothic"/>
          <w:lang w:val="es-MX"/>
        </w:rPr>
        <w:t xml:space="preserve">ey </w:t>
      </w:r>
      <w:r>
        <w:rPr>
          <w:rFonts w:ascii="Century Gothic" w:hAnsi="Century Gothic"/>
          <w:lang w:val="es-MX"/>
        </w:rPr>
        <w:t>d</w:t>
      </w:r>
      <w:r w:rsidRPr="003A3F1B">
        <w:rPr>
          <w:rFonts w:ascii="Century Gothic" w:hAnsi="Century Gothic"/>
          <w:lang w:val="es-MX"/>
        </w:rPr>
        <w:t>e Adquisiciones</w:t>
      </w:r>
      <w:r>
        <w:rPr>
          <w:rFonts w:ascii="Century Gothic" w:hAnsi="Century Gothic"/>
          <w:lang w:val="es-MX"/>
        </w:rPr>
        <w:t>,</w:t>
      </w:r>
      <w:r w:rsidRPr="003A3F1B">
        <w:rPr>
          <w:rFonts w:ascii="Century Gothic" w:hAnsi="Century Gothic"/>
          <w:lang w:val="es-MX"/>
        </w:rPr>
        <w:t xml:space="preserve"> Enajenaciones</w:t>
      </w:r>
      <w:r>
        <w:rPr>
          <w:rFonts w:ascii="Century Gothic" w:hAnsi="Century Gothic"/>
          <w:lang w:val="es-MX"/>
        </w:rPr>
        <w:t>,</w:t>
      </w:r>
      <w:r w:rsidRPr="003A3F1B">
        <w:rPr>
          <w:rFonts w:ascii="Century Gothic" w:hAnsi="Century Gothic"/>
          <w:lang w:val="es-MX"/>
        </w:rPr>
        <w:t xml:space="preserve"> Arrendamientos</w:t>
      </w:r>
      <w:r>
        <w:rPr>
          <w:rFonts w:ascii="Century Gothic" w:hAnsi="Century Gothic"/>
          <w:lang w:val="es-MX"/>
        </w:rPr>
        <w:t>, Prestación de Servicios y Administración de Bienes Muebles e Inmuebles d</w:t>
      </w:r>
      <w:r w:rsidRPr="003A3F1B">
        <w:rPr>
          <w:rFonts w:ascii="Century Gothic" w:hAnsi="Century Gothic"/>
          <w:lang w:val="es-MX"/>
        </w:rPr>
        <w:t>el Estado de Oaxaca</w:t>
      </w:r>
      <w:r>
        <w:rPr>
          <w:rFonts w:ascii="Century Gothic" w:hAnsi="Century Gothic"/>
          <w:lang w:val="es-MX"/>
        </w:rPr>
        <w:t>,</w:t>
      </w:r>
      <w:r w:rsidR="00EF00A5">
        <w:rPr>
          <w:rFonts w:ascii="Century Gothic" w:hAnsi="Century Gothic"/>
          <w:lang w:val="es-MX"/>
        </w:rPr>
        <w:t xml:space="preserve"> y con relación al numeral </w:t>
      </w:r>
      <w:r w:rsidR="00EF00A5" w:rsidRPr="003A3F1B">
        <w:rPr>
          <w:rFonts w:ascii="Century Gothic" w:hAnsi="Century Gothic"/>
          <w:lang w:val="es-MX"/>
        </w:rPr>
        <w:t>3.</w:t>
      </w:r>
      <w:r w:rsidR="00EF00A5">
        <w:rPr>
          <w:rFonts w:ascii="Century Gothic" w:hAnsi="Century Gothic"/>
          <w:lang w:val="es-MX"/>
        </w:rPr>
        <w:t>4 inciso e)</w:t>
      </w:r>
      <w:r w:rsidR="00EF00A5" w:rsidRPr="003A3F1B">
        <w:rPr>
          <w:rFonts w:ascii="Century Gothic" w:hAnsi="Century Gothic"/>
          <w:lang w:val="es-MX"/>
        </w:rPr>
        <w:t xml:space="preserve"> de las </w:t>
      </w:r>
      <w:r w:rsidR="00285098">
        <w:rPr>
          <w:rFonts w:ascii="Century Gothic" w:hAnsi="Century Gothic"/>
          <w:lang w:val="es-MX"/>
        </w:rPr>
        <w:t>B</w:t>
      </w:r>
      <w:r w:rsidR="00EF00A5" w:rsidRPr="003A3F1B">
        <w:rPr>
          <w:rFonts w:ascii="Century Gothic" w:hAnsi="Century Gothic"/>
          <w:lang w:val="es-MX"/>
        </w:rPr>
        <w:t>ases</w:t>
      </w:r>
      <w:r w:rsidR="00EF00A5">
        <w:rPr>
          <w:rFonts w:ascii="Century Gothic" w:hAnsi="Century Gothic"/>
          <w:lang w:val="es-MX"/>
        </w:rPr>
        <w:t xml:space="preserve"> del presente</w:t>
      </w:r>
      <w:r w:rsidR="00602653">
        <w:rPr>
          <w:rFonts w:ascii="Century Gothic" w:hAnsi="Century Gothic"/>
          <w:lang w:val="es-MX"/>
        </w:rPr>
        <w:t xml:space="preserve"> procedimiento licitatorio</w:t>
      </w:r>
      <w:r w:rsidR="00EF00A5">
        <w:rPr>
          <w:rFonts w:ascii="Century Gothic" w:hAnsi="Century Gothic"/>
          <w:lang w:val="es-MX"/>
        </w:rPr>
        <w:t xml:space="preserve">, se procede a rubricar en su </w:t>
      </w:r>
      <w:r w:rsidR="00EF00A5" w:rsidRPr="00463578">
        <w:rPr>
          <w:rFonts w:ascii="Century Gothic" w:hAnsi="Century Gothic"/>
          <w:lang w:val="es-MX"/>
        </w:rPr>
        <w:t xml:space="preserve">totalidad las </w:t>
      </w:r>
      <w:r w:rsidR="00285098" w:rsidRPr="00463578">
        <w:rPr>
          <w:rFonts w:ascii="Century Gothic" w:hAnsi="Century Gothic"/>
          <w:lang w:val="es-MX"/>
        </w:rPr>
        <w:t>P</w:t>
      </w:r>
      <w:r w:rsidR="00EF00A5" w:rsidRPr="00463578">
        <w:rPr>
          <w:rFonts w:ascii="Century Gothic" w:hAnsi="Century Gothic"/>
          <w:lang w:val="es-MX"/>
        </w:rPr>
        <w:t>ropuesta</w:t>
      </w:r>
      <w:r w:rsidR="00FE113F" w:rsidRPr="00463578">
        <w:rPr>
          <w:rFonts w:ascii="Century Gothic" w:hAnsi="Century Gothic"/>
          <w:lang w:val="es-MX"/>
        </w:rPr>
        <w:t>s</w:t>
      </w:r>
      <w:r w:rsidR="00EF00A5" w:rsidRPr="00463578">
        <w:rPr>
          <w:rFonts w:ascii="Century Gothic" w:hAnsi="Century Gothic"/>
          <w:lang w:val="es-MX"/>
        </w:rPr>
        <w:t xml:space="preserve"> </w:t>
      </w:r>
      <w:r w:rsidR="00285098" w:rsidRPr="00463578">
        <w:rPr>
          <w:rFonts w:ascii="Century Gothic" w:hAnsi="Century Gothic"/>
          <w:lang w:val="es-MX"/>
        </w:rPr>
        <w:t>T</w:t>
      </w:r>
      <w:r w:rsidR="00EF00A5" w:rsidRPr="00463578">
        <w:rPr>
          <w:rFonts w:ascii="Century Gothic" w:hAnsi="Century Gothic"/>
          <w:lang w:val="es-MX"/>
        </w:rPr>
        <w:t>écnica</w:t>
      </w:r>
      <w:r w:rsidR="00966D2F" w:rsidRPr="00463578">
        <w:rPr>
          <w:rFonts w:ascii="Century Gothic" w:hAnsi="Century Gothic"/>
          <w:lang w:val="es-MX"/>
        </w:rPr>
        <w:t>s</w:t>
      </w:r>
      <w:r w:rsidR="00EF00A5" w:rsidRPr="00463578">
        <w:rPr>
          <w:rFonts w:ascii="Century Gothic" w:hAnsi="Century Gothic"/>
          <w:lang w:val="es-MX"/>
        </w:rPr>
        <w:t xml:space="preserve"> y </w:t>
      </w:r>
      <w:r w:rsidR="00285098" w:rsidRPr="00463578">
        <w:rPr>
          <w:rFonts w:ascii="Century Gothic" w:hAnsi="Century Gothic"/>
          <w:lang w:val="es-MX"/>
        </w:rPr>
        <w:t>E</w:t>
      </w:r>
      <w:r w:rsidR="00EF00A5" w:rsidRPr="00463578">
        <w:rPr>
          <w:rFonts w:ascii="Century Gothic" w:hAnsi="Century Gothic"/>
          <w:lang w:val="es-MX"/>
        </w:rPr>
        <w:t>conómica</w:t>
      </w:r>
      <w:r w:rsidR="00966D2F" w:rsidRPr="00463578">
        <w:rPr>
          <w:rFonts w:ascii="Century Gothic" w:hAnsi="Century Gothic"/>
          <w:lang w:val="es-MX"/>
        </w:rPr>
        <w:t>s</w:t>
      </w:r>
      <w:r w:rsidR="00EF00A5" w:rsidRPr="00463578">
        <w:rPr>
          <w:rFonts w:ascii="Century Gothic" w:hAnsi="Century Gothic"/>
          <w:lang w:val="es-MX"/>
        </w:rPr>
        <w:t xml:space="preserve"> recibida</w:t>
      </w:r>
      <w:r w:rsidR="00FE113F" w:rsidRPr="00463578">
        <w:rPr>
          <w:rFonts w:ascii="Century Gothic" w:hAnsi="Century Gothic"/>
          <w:lang w:val="es-MX"/>
        </w:rPr>
        <w:t>s</w:t>
      </w:r>
      <w:r w:rsidR="00EF00A5">
        <w:rPr>
          <w:rFonts w:ascii="Century Gothic" w:hAnsi="Century Gothic"/>
          <w:lang w:val="es-MX"/>
        </w:rPr>
        <w:t>.</w:t>
      </w:r>
      <w:r w:rsidR="00285098">
        <w:rPr>
          <w:rFonts w:ascii="Century Gothic" w:hAnsi="Century Gothic"/>
          <w:lang w:val="es-MX"/>
        </w:rPr>
        <w:t xml:space="preserve"> </w:t>
      </w:r>
      <w:r w:rsidR="00031663">
        <w:rPr>
          <w:rFonts w:ascii="Century Gothic" w:hAnsi="Century Gothic"/>
          <w:lang w:val="es-MX"/>
        </w:rPr>
        <w:t xml:space="preserve">- - - - - - - - - - - - - - - - - - - - - - - - - - - - - - - - - - - - - - - - - - </w:t>
      </w:r>
      <w:r w:rsidR="00602653">
        <w:rPr>
          <w:rFonts w:ascii="Century Gothic" w:hAnsi="Century Gothic"/>
          <w:lang w:val="es-MX"/>
        </w:rPr>
        <w:t>- - - - - - - - - - - - - - - - - - - - - - - - - - - - - - - - - - - - - - - - - - -</w:t>
      </w:r>
    </w:p>
    <w:p w14:paraId="36C84B77" w14:textId="74A2AB64" w:rsidR="00EF00A5" w:rsidRDefault="00EF00A5" w:rsidP="001B0E4E">
      <w:pPr>
        <w:jc w:val="both"/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t>Por último, con fundamento</w:t>
      </w:r>
      <w:r w:rsidR="00057298">
        <w:rPr>
          <w:rFonts w:ascii="Century Gothic" w:hAnsi="Century Gothic"/>
          <w:lang w:val="es-MX"/>
        </w:rPr>
        <w:t xml:space="preserve"> en el artículo 39 de la Ley de A</w:t>
      </w:r>
      <w:r w:rsidR="00057298" w:rsidRPr="00F17A96">
        <w:rPr>
          <w:rFonts w:ascii="Century Gothic" w:hAnsi="Century Gothic"/>
          <w:lang w:val="es-MX"/>
        </w:rPr>
        <w:t>dquisiciones</w:t>
      </w:r>
      <w:r w:rsidR="00057298">
        <w:rPr>
          <w:rFonts w:ascii="Century Gothic" w:hAnsi="Century Gothic"/>
          <w:lang w:val="es-MX"/>
        </w:rPr>
        <w:t>,</w:t>
      </w:r>
      <w:r w:rsidR="00057298" w:rsidRPr="003A3F1B">
        <w:rPr>
          <w:rFonts w:ascii="Century Gothic" w:hAnsi="Century Gothic"/>
          <w:lang w:val="es-MX"/>
        </w:rPr>
        <w:t xml:space="preserve"> Enajenaciones</w:t>
      </w:r>
      <w:r w:rsidR="00057298">
        <w:rPr>
          <w:rFonts w:ascii="Century Gothic" w:hAnsi="Century Gothic"/>
          <w:lang w:val="es-MX"/>
        </w:rPr>
        <w:t>,</w:t>
      </w:r>
      <w:r w:rsidR="00057298" w:rsidRPr="003A3F1B">
        <w:rPr>
          <w:rFonts w:ascii="Century Gothic" w:hAnsi="Century Gothic"/>
          <w:lang w:val="es-MX"/>
        </w:rPr>
        <w:t xml:space="preserve"> Arrendamientos</w:t>
      </w:r>
      <w:r w:rsidR="00057298">
        <w:rPr>
          <w:rFonts w:ascii="Century Gothic" w:hAnsi="Century Gothic"/>
          <w:lang w:val="es-MX"/>
        </w:rPr>
        <w:t>, Prestación de Servicios y Administración de Bienes Muebles e Inmuebles d</w:t>
      </w:r>
      <w:r w:rsidR="00057298" w:rsidRPr="003A3F1B">
        <w:rPr>
          <w:rFonts w:ascii="Century Gothic" w:hAnsi="Century Gothic"/>
          <w:lang w:val="es-MX"/>
        </w:rPr>
        <w:t>el Estado de Oaxaca</w:t>
      </w:r>
      <w:r w:rsidR="00057298">
        <w:rPr>
          <w:rFonts w:ascii="Century Gothic" w:hAnsi="Century Gothic"/>
          <w:lang w:val="es-MX"/>
        </w:rPr>
        <w:t xml:space="preserve">; </w:t>
      </w:r>
      <w:r w:rsidR="00057298" w:rsidRPr="00F17A96">
        <w:rPr>
          <w:rFonts w:ascii="Century Gothic" w:hAnsi="Century Gothic"/>
          <w:lang w:val="es-MX"/>
        </w:rPr>
        <w:t>3</w:t>
      </w:r>
      <w:r w:rsidR="00057298">
        <w:rPr>
          <w:rFonts w:ascii="Century Gothic" w:hAnsi="Century Gothic"/>
          <w:lang w:val="es-MX"/>
        </w:rPr>
        <w:t xml:space="preserve">8 del Reglamento de </w:t>
      </w:r>
      <w:r w:rsidR="00057298">
        <w:rPr>
          <w:rFonts w:ascii="Century Gothic" w:hAnsi="Century Gothic"/>
          <w:lang w:val="es-MX"/>
        </w:rPr>
        <w:lastRenderedPageBreak/>
        <w:t>la Ley de A</w:t>
      </w:r>
      <w:r w:rsidR="00057298" w:rsidRPr="00F17A96">
        <w:rPr>
          <w:rFonts w:ascii="Century Gothic" w:hAnsi="Century Gothic"/>
          <w:lang w:val="es-MX"/>
        </w:rPr>
        <w:t>dquisiciones</w:t>
      </w:r>
      <w:r w:rsidR="00057298">
        <w:rPr>
          <w:rFonts w:ascii="Century Gothic" w:hAnsi="Century Gothic"/>
          <w:lang w:val="es-MX"/>
        </w:rPr>
        <w:t>,</w:t>
      </w:r>
      <w:r w:rsidR="00057298" w:rsidRPr="003A3F1B">
        <w:rPr>
          <w:rFonts w:ascii="Century Gothic" w:hAnsi="Century Gothic"/>
          <w:lang w:val="es-MX"/>
        </w:rPr>
        <w:t xml:space="preserve"> Enajenaciones</w:t>
      </w:r>
      <w:r w:rsidR="00057298">
        <w:rPr>
          <w:rFonts w:ascii="Century Gothic" w:hAnsi="Century Gothic"/>
          <w:lang w:val="es-MX"/>
        </w:rPr>
        <w:t>,</w:t>
      </w:r>
      <w:r w:rsidR="00057298" w:rsidRPr="003A3F1B">
        <w:rPr>
          <w:rFonts w:ascii="Century Gothic" w:hAnsi="Century Gothic"/>
          <w:lang w:val="es-MX"/>
        </w:rPr>
        <w:t xml:space="preserve"> Arrendamientos</w:t>
      </w:r>
      <w:r w:rsidR="00057298">
        <w:rPr>
          <w:rFonts w:ascii="Century Gothic" w:hAnsi="Century Gothic"/>
          <w:lang w:val="es-MX"/>
        </w:rPr>
        <w:t>, Prestación de Servicios y Administración de Bienes Muebles e Inmuebles d</w:t>
      </w:r>
      <w:r w:rsidR="00057298" w:rsidRPr="003A3F1B">
        <w:rPr>
          <w:rFonts w:ascii="Century Gothic" w:hAnsi="Century Gothic"/>
          <w:lang w:val="es-MX"/>
        </w:rPr>
        <w:t>el Estado de Oaxaca</w:t>
      </w:r>
      <w:r w:rsidR="00057298">
        <w:rPr>
          <w:rFonts w:ascii="Century Gothic" w:hAnsi="Century Gothic"/>
          <w:lang w:val="es-MX"/>
        </w:rPr>
        <w:t>, se determinará y emitirá el fallo correspondiente, notifica</w:t>
      </w:r>
      <w:r w:rsidR="003938C3">
        <w:rPr>
          <w:rFonts w:ascii="Century Gothic" w:hAnsi="Century Gothic"/>
          <w:lang w:val="es-MX"/>
        </w:rPr>
        <w:t>ndo en este acto</w:t>
      </w:r>
      <w:r w:rsidR="00057298">
        <w:rPr>
          <w:rFonts w:ascii="Century Gothic" w:hAnsi="Century Gothic"/>
          <w:lang w:val="es-MX"/>
        </w:rPr>
        <w:t xml:space="preserve"> a los participantes, que </w:t>
      </w:r>
      <w:r w:rsidR="00057298" w:rsidRPr="003C7867">
        <w:rPr>
          <w:rFonts w:ascii="Century Gothic" w:hAnsi="Century Gothic"/>
          <w:lang w:val="es-MX"/>
        </w:rPr>
        <w:t>el fallo</w:t>
      </w:r>
      <w:r w:rsidR="00057298">
        <w:rPr>
          <w:rFonts w:ascii="Century Gothic" w:hAnsi="Century Gothic"/>
          <w:lang w:val="es-MX"/>
        </w:rPr>
        <w:t xml:space="preserve"> </w:t>
      </w:r>
      <w:r w:rsidR="00844269">
        <w:rPr>
          <w:rFonts w:ascii="Century Gothic" w:hAnsi="Century Gothic"/>
          <w:lang w:val="es-MX"/>
        </w:rPr>
        <w:t xml:space="preserve">será emitido </w:t>
      </w:r>
      <w:r w:rsidR="00057298" w:rsidRPr="00463578">
        <w:rPr>
          <w:rFonts w:ascii="Century Gothic" w:hAnsi="Century Gothic"/>
          <w:lang w:val="es-MX"/>
        </w:rPr>
        <w:t xml:space="preserve">el día </w:t>
      </w:r>
      <w:r w:rsidR="008C2978">
        <w:rPr>
          <w:rFonts w:ascii="Century Gothic" w:hAnsi="Century Gothic"/>
          <w:lang w:val="es-MX"/>
        </w:rPr>
        <w:t>12</w:t>
      </w:r>
      <w:r w:rsidR="000B042D" w:rsidRPr="00463578">
        <w:rPr>
          <w:rFonts w:ascii="Century Gothic" w:hAnsi="Century Gothic"/>
          <w:lang w:val="es-MX"/>
        </w:rPr>
        <w:t xml:space="preserve"> de </w:t>
      </w:r>
      <w:r w:rsidR="003C7867">
        <w:rPr>
          <w:rFonts w:ascii="Century Gothic" w:hAnsi="Century Gothic"/>
          <w:lang w:val="es-MX"/>
        </w:rPr>
        <w:t>mayo</w:t>
      </w:r>
      <w:r w:rsidR="000B042D" w:rsidRPr="00463578">
        <w:rPr>
          <w:rFonts w:ascii="Century Gothic" w:hAnsi="Century Gothic"/>
          <w:lang w:val="es-MX"/>
        </w:rPr>
        <w:t xml:space="preserve"> de 202</w:t>
      </w:r>
      <w:r w:rsidR="00031663" w:rsidRPr="00463578">
        <w:rPr>
          <w:rFonts w:ascii="Century Gothic" w:hAnsi="Century Gothic"/>
          <w:lang w:val="es-MX"/>
        </w:rPr>
        <w:t>3</w:t>
      </w:r>
      <w:r w:rsidR="000B042D" w:rsidRPr="00463578">
        <w:rPr>
          <w:rFonts w:ascii="Century Gothic" w:hAnsi="Century Gothic"/>
          <w:lang w:val="es-MX"/>
        </w:rPr>
        <w:t xml:space="preserve"> a las 1</w:t>
      </w:r>
      <w:r w:rsidR="00031663" w:rsidRPr="00463578">
        <w:rPr>
          <w:rFonts w:ascii="Century Gothic" w:hAnsi="Century Gothic"/>
          <w:lang w:val="es-MX"/>
        </w:rPr>
        <w:t>1</w:t>
      </w:r>
      <w:r w:rsidR="000B042D" w:rsidRPr="00463578">
        <w:rPr>
          <w:rFonts w:ascii="Century Gothic" w:hAnsi="Century Gothic"/>
          <w:lang w:val="es-MX"/>
        </w:rPr>
        <w:t>:00 horas.</w:t>
      </w:r>
      <w:r w:rsidR="000E2830">
        <w:rPr>
          <w:rFonts w:ascii="Century Gothic" w:hAnsi="Century Gothic"/>
          <w:lang w:val="es-MX"/>
        </w:rPr>
        <w:t xml:space="preserve"> Dándose por enterados en este acto todos los presentes.</w:t>
      </w:r>
      <w:r w:rsidR="00031663" w:rsidRPr="00463578">
        <w:rPr>
          <w:rFonts w:ascii="Century Gothic" w:hAnsi="Century Gothic"/>
          <w:lang w:val="es-MX"/>
        </w:rPr>
        <w:t xml:space="preserve"> - - - - - - - - - - - - - - - - - - - - - - - - - - - - - - - </w:t>
      </w:r>
      <w:r w:rsidR="000E2830">
        <w:rPr>
          <w:rFonts w:ascii="Century Gothic" w:hAnsi="Century Gothic"/>
          <w:lang w:val="es-MX"/>
        </w:rPr>
        <w:t>- - - - - - - - - - - - - -</w:t>
      </w:r>
      <w:r w:rsidR="003C7867">
        <w:rPr>
          <w:rFonts w:ascii="Century Gothic" w:hAnsi="Century Gothic"/>
          <w:lang w:val="es-MX"/>
        </w:rPr>
        <w:t xml:space="preserve"> - - - - - - -</w:t>
      </w:r>
    </w:p>
    <w:p w14:paraId="3D03E408" w14:textId="7204DACF" w:rsidR="001B0E4E" w:rsidRDefault="00F17A96" w:rsidP="001B0E4E">
      <w:pPr>
        <w:jc w:val="both"/>
        <w:rPr>
          <w:rFonts w:ascii="Century Gothic" w:hAnsi="Century Gothic"/>
          <w:lang w:val="es-MX"/>
        </w:rPr>
      </w:pPr>
      <w:r w:rsidRPr="00F17A96">
        <w:rPr>
          <w:rFonts w:ascii="Century Gothic" w:hAnsi="Century Gothic"/>
          <w:lang w:val="es-MX"/>
        </w:rPr>
        <w:t xml:space="preserve">Por otro lado, </w:t>
      </w:r>
      <w:r w:rsidR="000B042D">
        <w:rPr>
          <w:rFonts w:ascii="Century Gothic" w:hAnsi="Century Gothic"/>
          <w:lang w:val="es-MX"/>
        </w:rPr>
        <w:t xml:space="preserve">se notifica la presente acta de manera presencial a través de una </w:t>
      </w:r>
      <w:r w:rsidR="00775302">
        <w:rPr>
          <w:rFonts w:ascii="Century Gothic" w:hAnsi="Century Gothic"/>
          <w:lang w:val="es-MX"/>
        </w:rPr>
        <w:t>copia fotostática simple</w:t>
      </w:r>
      <w:r w:rsidRPr="00F17A96">
        <w:rPr>
          <w:rFonts w:ascii="Century Gothic" w:hAnsi="Century Gothic"/>
          <w:lang w:val="es-MX"/>
        </w:rPr>
        <w:t xml:space="preserve">, </w:t>
      </w:r>
      <w:r w:rsidR="007D1567">
        <w:rPr>
          <w:rFonts w:ascii="Century Gothic" w:hAnsi="Century Gothic"/>
          <w:lang w:val="es-MX"/>
        </w:rPr>
        <w:t>así co</w:t>
      </w:r>
      <w:r w:rsidR="00355523">
        <w:rPr>
          <w:rFonts w:ascii="Century Gothic" w:hAnsi="Century Gothic"/>
          <w:lang w:val="es-MX"/>
        </w:rPr>
        <w:t>mo en los estrados con que</w:t>
      </w:r>
      <w:r w:rsidRPr="00F17A96">
        <w:rPr>
          <w:rFonts w:ascii="Century Gothic" w:hAnsi="Century Gothic"/>
          <w:lang w:val="es-MX"/>
        </w:rPr>
        <w:t xml:space="preserve"> cuenta el </w:t>
      </w:r>
      <w:r w:rsidR="00913690" w:rsidRPr="00F17A96">
        <w:rPr>
          <w:rFonts w:ascii="Century Gothic" w:hAnsi="Century Gothic"/>
          <w:lang w:val="es-MX"/>
        </w:rPr>
        <w:t>Palacio Mun</w:t>
      </w:r>
      <w:r w:rsidRPr="00F17A96">
        <w:rPr>
          <w:rFonts w:ascii="Century Gothic" w:hAnsi="Century Gothic"/>
          <w:lang w:val="es-MX"/>
        </w:rPr>
        <w:t>ic</w:t>
      </w:r>
      <w:r w:rsidR="00960E27">
        <w:rPr>
          <w:rFonts w:ascii="Century Gothic" w:hAnsi="Century Gothic"/>
          <w:lang w:val="es-MX"/>
        </w:rPr>
        <w:t xml:space="preserve">ipal, </w:t>
      </w:r>
      <w:r w:rsidR="00602653">
        <w:rPr>
          <w:rFonts w:ascii="Century Gothic" w:hAnsi="Century Gothic"/>
          <w:lang w:val="es-MX"/>
        </w:rPr>
        <w:t>ubicados</w:t>
      </w:r>
      <w:r w:rsidR="00960E27">
        <w:rPr>
          <w:rFonts w:ascii="Century Gothic" w:hAnsi="Century Gothic"/>
          <w:lang w:val="es-MX"/>
        </w:rPr>
        <w:t xml:space="preserve"> en la planta baja, </w:t>
      </w:r>
      <w:r w:rsidRPr="00F17A96">
        <w:rPr>
          <w:rFonts w:ascii="Century Gothic" w:hAnsi="Century Gothic"/>
          <w:lang w:val="es-MX"/>
        </w:rPr>
        <w:t>primer patio</w:t>
      </w:r>
      <w:r w:rsidR="00960E27">
        <w:rPr>
          <w:rFonts w:ascii="Century Gothic" w:hAnsi="Century Gothic"/>
          <w:lang w:val="es-MX"/>
        </w:rPr>
        <w:t>,</w:t>
      </w:r>
      <w:r w:rsidRPr="00F17A96">
        <w:rPr>
          <w:rFonts w:ascii="Century Gothic" w:hAnsi="Century Gothic"/>
          <w:lang w:val="es-MX"/>
        </w:rPr>
        <w:t xml:space="preserve"> donde se </w:t>
      </w:r>
      <w:r w:rsidR="00913690" w:rsidRPr="00F17A96">
        <w:rPr>
          <w:rFonts w:ascii="Century Gothic" w:hAnsi="Century Gothic"/>
          <w:lang w:val="es-MX"/>
        </w:rPr>
        <w:t>fijará</w:t>
      </w:r>
      <w:r w:rsidRPr="00F17A96">
        <w:rPr>
          <w:rFonts w:ascii="Century Gothic" w:hAnsi="Century Gothic"/>
          <w:lang w:val="es-MX"/>
        </w:rPr>
        <w:t xml:space="preserve"> copia simple de un ejemplar, por un término no men</w:t>
      </w:r>
      <w:r w:rsidR="007D1567">
        <w:rPr>
          <w:rFonts w:ascii="Century Gothic" w:hAnsi="Century Gothic"/>
          <w:lang w:val="es-MX"/>
        </w:rPr>
        <w:t>or a cinco</w:t>
      </w:r>
      <w:r w:rsidRPr="00F17A96">
        <w:rPr>
          <w:rFonts w:ascii="Century Gothic" w:hAnsi="Century Gothic"/>
          <w:lang w:val="es-MX"/>
        </w:rPr>
        <w:t xml:space="preserve"> días hábiles, sustituyendo ambas a la notificación personal y siendo la exclusiva responsabilidad de los </w:t>
      </w:r>
      <w:r w:rsidR="00807A2B">
        <w:rPr>
          <w:rFonts w:ascii="Century Gothic" w:hAnsi="Century Gothic"/>
          <w:lang w:val="es-MX"/>
        </w:rPr>
        <w:t>participantes</w:t>
      </w:r>
      <w:r w:rsidRPr="00F17A96">
        <w:rPr>
          <w:rFonts w:ascii="Century Gothic" w:hAnsi="Century Gothic"/>
          <w:lang w:val="es-MX"/>
        </w:rPr>
        <w:t xml:space="preserve"> el acudir a enterarse de su contenido y obtener copia de la</w:t>
      </w:r>
      <w:r w:rsidR="002A1FEF">
        <w:rPr>
          <w:rFonts w:ascii="Century Gothic" w:hAnsi="Century Gothic"/>
          <w:lang w:val="es-MX"/>
        </w:rPr>
        <w:t xml:space="preserve"> misma.</w:t>
      </w:r>
      <w:r w:rsidR="007D1567">
        <w:rPr>
          <w:rFonts w:ascii="Century Gothic" w:hAnsi="Century Gothic"/>
          <w:lang w:val="es-MX"/>
        </w:rPr>
        <w:t xml:space="preserve"> </w:t>
      </w:r>
      <w:r w:rsidR="00031663">
        <w:rPr>
          <w:rFonts w:ascii="Century Gothic" w:hAnsi="Century Gothic"/>
          <w:lang w:val="es-MX"/>
        </w:rPr>
        <w:t>- - - - - - - - - - - - - - - - - - - - - - - - - - - - - - - - - - - - - -</w:t>
      </w:r>
    </w:p>
    <w:p w14:paraId="654055A8" w14:textId="48BC234A" w:rsidR="007D442A" w:rsidRDefault="00014AB6" w:rsidP="00463578">
      <w:pPr>
        <w:jc w:val="both"/>
        <w:rPr>
          <w:rFonts w:ascii="Century Gothic" w:hAnsi="Century Gothic"/>
          <w:lang w:val="es-MX"/>
        </w:rPr>
      </w:pPr>
      <w:r w:rsidRPr="00014AB6">
        <w:rPr>
          <w:rFonts w:ascii="Century Gothic" w:hAnsi="Century Gothic"/>
          <w:lang w:val="es-MX"/>
        </w:rPr>
        <w:t>No h</w:t>
      </w:r>
      <w:r w:rsidR="00355523">
        <w:rPr>
          <w:rFonts w:ascii="Century Gothic" w:hAnsi="Century Gothic"/>
          <w:lang w:val="es-MX"/>
        </w:rPr>
        <w:t>abiendo otro asunto que tratar se</w:t>
      </w:r>
      <w:r w:rsidRPr="00014AB6">
        <w:rPr>
          <w:rFonts w:ascii="Century Gothic" w:hAnsi="Century Gothic"/>
          <w:lang w:val="es-MX"/>
        </w:rPr>
        <w:t xml:space="preserve"> </w:t>
      </w:r>
      <w:r w:rsidR="00355523">
        <w:rPr>
          <w:rFonts w:ascii="Century Gothic" w:hAnsi="Century Gothic"/>
          <w:lang w:val="es-MX"/>
        </w:rPr>
        <w:t xml:space="preserve">cierra la presente siendo las </w:t>
      </w:r>
      <w:r w:rsidR="000B042D" w:rsidRPr="00981B37">
        <w:rPr>
          <w:rFonts w:ascii="Century Gothic" w:hAnsi="Century Gothic"/>
          <w:lang w:val="es-MX"/>
        </w:rPr>
        <w:t>1</w:t>
      </w:r>
      <w:r w:rsidR="00981B37" w:rsidRPr="00981B37">
        <w:rPr>
          <w:rFonts w:ascii="Century Gothic" w:hAnsi="Century Gothic"/>
          <w:lang w:val="es-MX"/>
        </w:rPr>
        <w:t>1</w:t>
      </w:r>
      <w:r w:rsidR="00355523" w:rsidRPr="00981B37">
        <w:rPr>
          <w:rFonts w:ascii="Century Gothic" w:hAnsi="Century Gothic"/>
          <w:lang w:val="es-MX"/>
        </w:rPr>
        <w:t>:</w:t>
      </w:r>
      <w:r w:rsidR="00981B37" w:rsidRPr="00981B37">
        <w:rPr>
          <w:rFonts w:ascii="Century Gothic" w:hAnsi="Century Gothic"/>
          <w:lang w:val="es-MX"/>
        </w:rPr>
        <w:t>55</w:t>
      </w:r>
      <w:r w:rsidRPr="00981B37">
        <w:rPr>
          <w:rFonts w:ascii="Century Gothic" w:hAnsi="Century Gothic"/>
          <w:lang w:val="es-MX"/>
        </w:rPr>
        <w:t xml:space="preserve"> horas del mismo día de su inicio firmando al margen y al</w:t>
      </w:r>
      <w:r w:rsidR="00602653">
        <w:rPr>
          <w:rFonts w:ascii="Century Gothic" w:hAnsi="Century Gothic"/>
          <w:lang w:val="es-MX"/>
        </w:rPr>
        <w:t xml:space="preserve"> </w:t>
      </w:r>
      <w:r w:rsidRPr="00981B37">
        <w:rPr>
          <w:rFonts w:ascii="Century Gothic" w:hAnsi="Century Gothic"/>
          <w:lang w:val="es-MX"/>
        </w:rPr>
        <w:t>ca</w:t>
      </w:r>
      <w:r w:rsidR="00602653">
        <w:rPr>
          <w:rFonts w:ascii="Century Gothic" w:hAnsi="Century Gothic"/>
          <w:lang w:val="es-MX"/>
        </w:rPr>
        <w:t>l</w:t>
      </w:r>
      <w:r w:rsidRPr="00981B37">
        <w:rPr>
          <w:rFonts w:ascii="Century Gothic" w:hAnsi="Century Gothic"/>
          <w:lang w:val="es-MX"/>
        </w:rPr>
        <w:t>ce lo</w:t>
      </w:r>
      <w:r w:rsidR="007D442A" w:rsidRPr="00981B37">
        <w:rPr>
          <w:rFonts w:ascii="Century Gothic" w:hAnsi="Century Gothic"/>
          <w:lang w:val="es-MX"/>
        </w:rPr>
        <w:t>s</w:t>
      </w:r>
      <w:r w:rsidRPr="00981B37">
        <w:rPr>
          <w:rFonts w:ascii="Century Gothic" w:hAnsi="Century Gothic"/>
          <w:lang w:val="es-MX"/>
        </w:rPr>
        <w:t xml:space="preserve"> que </w:t>
      </w:r>
      <w:r w:rsidR="007D442A" w:rsidRPr="00981B37">
        <w:rPr>
          <w:rFonts w:ascii="Century Gothic" w:hAnsi="Century Gothic"/>
          <w:lang w:val="es-MX"/>
        </w:rPr>
        <w:t xml:space="preserve">en ella </w:t>
      </w:r>
      <w:r w:rsidR="00807A2B" w:rsidRPr="00981B37">
        <w:rPr>
          <w:rFonts w:ascii="Century Gothic" w:hAnsi="Century Gothic"/>
          <w:lang w:val="es-MX"/>
        </w:rPr>
        <w:t>intervinieron</w:t>
      </w:r>
      <w:r w:rsidR="00031663" w:rsidRPr="00981B37">
        <w:rPr>
          <w:rFonts w:ascii="Century Gothic" w:hAnsi="Century Gothic"/>
          <w:lang w:val="es-MX"/>
        </w:rPr>
        <w:t>. - - - - - - - - - - - - - - - - - - - - - - - - - - - - - - - - - - - - - - - - - - - - - -</w:t>
      </w:r>
      <w:r w:rsidR="00031663">
        <w:rPr>
          <w:rFonts w:ascii="Century Gothic" w:hAnsi="Century Gothic"/>
          <w:lang w:val="es-MX"/>
        </w:rPr>
        <w:t xml:space="preserve"> -</w:t>
      </w:r>
      <w:r w:rsidR="00602653">
        <w:rPr>
          <w:rFonts w:ascii="Century Gothic" w:hAnsi="Century Gothic"/>
          <w:lang w:val="es-MX"/>
        </w:rPr>
        <w:t xml:space="preserve"> </w:t>
      </w:r>
    </w:p>
    <w:p w14:paraId="3A154BD6" w14:textId="77777777" w:rsidR="00705D83" w:rsidRPr="00463578" w:rsidRDefault="00705D83" w:rsidP="00463578">
      <w:pPr>
        <w:jc w:val="both"/>
        <w:rPr>
          <w:rFonts w:ascii="Century Gothic" w:hAnsi="Century Gothic"/>
          <w:lang w:val="es-MX"/>
        </w:rPr>
      </w:pPr>
    </w:p>
    <w:p w14:paraId="7022F6C7" w14:textId="22ABD169" w:rsidR="007D442A" w:rsidRDefault="00F17A96" w:rsidP="007D442A">
      <w:pPr>
        <w:jc w:val="center"/>
        <w:rPr>
          <w:rFonts w:ascii="Century Gothic" w:hAnsi="Century Gothic"/>
          <w:b/>
          <w:lang w:val="es-MX"/>
        </w:rPr>
      </w:pPr>
      <w:r w:rsidRPr="007D442A">
        <w:rPr>
          <w:rFonts w:ascii="Century Gothic" w:hAnsi="Century Gothic"/>
          <w:b/>
          <w:lang w:val="es-MX"/>
        </w:rPr>
        <w:t>POR EL COMITÉ DE ADQUISICIONES DE BIENES, ARRENDAMIENTOS, ENAJENACIONES Y CONTRATACIÓN DE SERVICIOS DEL MUNICIPIO DE OAXACA DE JUÁREZ</w:t>
      </w:r>
      <w:r w:rsidR="002A1FEF">
        <w:rPr>
          <w:rFonts w:ascii="Century Gothic" w:hAnsi="Century Gothic"/>
          <w:b/>
          <w:lang w:val="es-MX"/>
        </w:rPr>
        <w:t>.</w:t>
      </w:r>
    </w:p>
    <w:p w14:paraId="348D7C04" w14:textId="77777777" w:rsidR="00E52AB5" w:rsidRDefault="00E52AB5" w:rsidP="007D442A">
      <w:pPr>
        <w:jc w:val="center"/>
        <w:rPr>
          <w:rFonts w:ascii="Century Gothic" w:hAnsi="Century Gothic"/>
          <w:b/>
          <w:lang w:val="es-MX"/>
        </w:rPr>
      </w:pPr>
    </w:p>
    <w:p w14:paraId="14D64388" w14:textId="77777777" w:rsidR="00705D83" w:rsidRDefault="00705D83" w:rsidP="00705D83">
      <w:pPr>
        <w:rPr>
          <w:rFonts w:ascii="Century Gothic" w:hAnsi="Century Gothic"/>
          <w:b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65"/>
        <w:gridCol w:w="3163"/>
      </w:tblGrid>
      <w:tr w:rsidR="007D442A" w14:paraId="20CC2914" w14:textId="77777777" w:rsidTr="007D442A">
        <w:tc>
          <w:tcPr>
            <w:tcW w:w="5665" w:type="dxa"/>
            <w:shd w:val="clear" w:color="auto" w:fill="BFBFBF" w:themeFill="background1" w:themeFillShade="BF"/>
          </w:tcPr>
          <w:p w14:paraId="39898E48" w14:textId="77777777" w:rsidR="007D442A" w:rsidRDefault="007D442A" w:rsidP="007D442A">
            <w:pPr>
              <w:jc w:val="center"/>
              <w:rPr>
                <w:rFonts w:ascii="Century Gothic" w:hAnsi="Century Gothic"/>
                <w:b/>
                <w:lang w:val="es-MX"/>
              </w:rPr>
            </w:pPr>
            <w:r>
              <w:rPr>
                <w:rFonts w:ascii="Century Gothic" w:hAnsi="Century Gothic"/>
                <w:b/>
                <w:lang w:val="es-MX"/>
              </w:rPr>
              <w:t>NOMBRE Y CARGO</w:t>
            </w:r>
          </w:p>
        </w:tc>
        <w:tc>
          <w:tcPr>
            <w:tcW w:w="3163" w:type="dxa"/>
            <w:shd w:val="clear" w:color="auto" w:fill="BFBFBF" w:themeFill="background1" w:themeFillShade="BF"/>
          </w:tcPr>
          <w:p w14:paraId="6D24332D" w14:textId="77777777" w:rsidR="007D442A" w:rsidRDefault="007D442A" w:rsidP="007D442A">
            <w:pPr>
              <w:jc w:val="center"/>
              <w:rPr>
                <w:rFonts w:ascii="Century Gothic" w:hAnsi="Century Gothic"/>
                <w:b/>
                <w:lang w:val="es-MX"/>
              </w:rPr>
            </w:pPr>
            <w:r>
              <w:rPr>
                <w:rFonts w:ascii="Century Gothic" w:hAnsi="Century Gothic"/>
                <w:b/>
                <w:lang w:val="es-MX"/>
              </w:rPr>
              <w:t>FIRMA</w:t>
            </w:r>
          </w:p>
        </w:tc>
      </w:tr>
      <w:tr w:rsidR="007D442A" w14:paraId="73C171CB" w14:textId="77777777" w:rsidTr="007D442A">
        <w:tc>
          <w:tcPr>
            <w:tcW w:w="5665" w:type="dxa"/>
          </w:tcPr>
          <w:p w14:paraId="6B99C3B5" w14:textId="77777777" w:rsidR="00705D83" w:rsidRDefault="00705D83" w:rsidP="006D502C">
            <w:pPr>
              <w:jc w:val="center"/>
              <w:rPr>
                <w:rFonts w:ascii="Century Gothic" w:hAnsi="Century Gothic"/>
                <w:lang w:val="es-MX"/>
              </w:rPr>
            </w:pPr>
          </w:p>
          <w:p w14:paraId="2ADE8964" w14:textId="7AE984D4" w:rsidR="00031663" w:rsidRDefault="006D502C" w:rsidP="006D502C">
            <w:pPr>
              <w:jc w:val="center"/>
              <w:rPr>
                <w:rFonts w:ascii="Century Gothic" w:hAnsi="Century Gothic"/>
                <w:lang w:val="es-MX"/>
              </w:rPr>
            </w:pPr>
            <w:r>
              <w:rPr>
                <w:rFonts w:ascii="Century Gothic" w:hAnsi="Century Gothic"/>
                <w:lang w:val="es-MX"/>
              </w:rPr>
              <w:t xml:space="preserve">C. </w:t>
            </w:r>
            <w:r w:rsidR="00031663" w:rsidRPr="00031663">
              <w:rPr>
                <w:rFonts w:ascii="Century Gothic" w:hAnsi="Century Gothic"/>
                <w:lang w:val="es-MX"/>
              </w:rPr>
              <w:t>José Antonio Sánchez Cortez</w:t>
            </w:r>
          </w:p>
          <w:p w14:paraId="5A40F300" w14:textId="65D9E627" w:rsidR="007D442A" w:rsidRDefault="00031663" w:rsidP="006D502C">
            <w:pPr>
              <w:jc w:val="both"/>
              <w:rPr>
                <w:rFonts w:ascii="Century Gothic" w:hAnsi="Century Gothic"/>
                <w:b/>
                <w:lang w:val="es-MX"/>
              </w:rPr>
            </w:pPr>
            <w:r w:rsidRPr="00031663">
              <w:rPr>
                <w:rFonts w:ascii="Century Gothic" w:hAnsi="Century Gothic"/>
                <w:lang w:val="es-MX"/>
              </w:rPr>
              <w:t>Encargado del Despacho de</w:t>
            </w:r>
            <w:r w:rsidR="00966D2F">
              <w:rPr>
                <w:rFonts w:ascii="Century Gothic" w:hAnsi="Century Gothic"/>
                <w:lang w:val="es-MX"/>
              </w:rPr>
              <w:t xml:space="preserve"> la </w:t>
            </w:r>
            <w:r w:rsidRPr="00031663">
              <w:rPr>
                <w:rFonts w:ascii="Century Gothic" w:hAnsi="Century Gothic"/>
                <w:lang w:val="es-MX"/>
              </w:rPr>
              <w:t>Secretar</w:t>
            </w:r>
            <w:r w:rsidR="00966D2F">
              <w:rPr>
                <w:rFonts w:ascii="Century Gothic" w:hAnsi="Century Gothic"/>
                <w:lang w:val="es-MX"/>
              </w:rPr>
              <w:t>ía</w:t>
            </w:r>
            <w:r w:rsidRPr="00031663">
              <w:rPr>
                <w:rFonts w:ascii="Century Gothic" w:hAnsi="Century Gothic"/>
                <w:lang w:val="es-MX"/>
              </w:rPr>
              <w:t xml:space="preserve"> de Recursos Humanos y Materiales </w:t>
            </w:r>
            <w:r w:rsidR="007D442A" w:rsidRPr="007D442A">
              <w:rPr>
                <w:rFonts w:ascii="Century Gothic" w:hAnsi="Century Gothic"/>
                <w:lang w:val="es-MX"/>
              </w:rPr>
              <w:t xml:space="preserve">y </w:t>
            </w:r>
            <w:proofErr w:type="gramStart"/>
            <w:r w:rsidR="007D442A" w:rsidRPr="007D442A">
              <w:rPr>
                <w:rFonts w:ascii="Century Gothic" w:hAnsi="Century Gothic"/>
                <w:lang w:val="es-MX"/>
              </w:rPr>
              <w:t>Secretario</w:t>
            </w:r>
            <w:r w:rsidR="006D502C">
              <w:rPr>
                <w:rFonts w:ascii="Century Gothic" w:hAnsi="Century Gothic"/>
                <w:lang w:val="es-MX"/>
              </w:rPr>
              <w:t xml:space="preserve"> </w:t>
            </w:r>
            <w:r w:rsidR="007D442A" w:rsidRPr="007D442A">
              <w:rPr>
                <w:rFonts w:ascii="Century Gothic" w:hAnsi="Century Gothic"/>
                <w:lang w:val="es-MX"/>
              </w:rPr>
              <w:t>Técnico</w:t>
            </w:r>
            <w:proofErr w:type="gramEnd"/>
            <w:r w:rsidR="007D442A" w:rsidRPr="007D442A">
              <w:rPr>
                <w:rFonts w:ascii="Century Gothic" w:hAnsi="Century Gothic"/>
                <w:lang w:val="es-MX"/>
              </w:rPr>
              <w:t xml:space="preserve"> del C.A.B.A.E.C.S.</w:t>
            </w:r>
          </w:p>
        </w:tc>
        <w:tc>
          <w:tcPr>
            <w:tcW w:w="3163" w:type="dxa"/>
          </w:tcPr>
          <w:p w14:paraId="08B71C32" w14:textId="77777777" w:rsidR="007D442A" w:rsidRDefault="007D442A" w:rsidP="007D442A">
            <w:pPr>
              <w:jc w:val="center"/>
              <w:rPr>
                <w:rFonts w:ascii="Century Gothic" w:hAnsi="Century Gothic"/>
                <w:b/>
                <w:lang w:val="es-MX"/>
              </w:rPr>
            </w:pPr>
          </w:p>
        </w:tc>
      </w:tr>
      <w:tr w:rsidR="007D442A" w14:paraId="686273AF" w14:textId="77777777" w:rsidTr="007D442A">
        <w:tc>
          <w:tcPr>
            <w:tcW w:w="5665" w:type="dxa"/>
          </w:tcPr>
          <w:p w14:paraId="772C284E" w14:textId="77777777" w:rsidR="00705D83" w:rsidRDefault="00705D83" w:rsidP="006D502C">
            <w:pPr>
              <w:jc w:val="center"/>
              <w:rPr>
                <w:rFonts w:ascii="Century Gothic" w:hAnsi="Century Gothic"/>
                <w:lang w:val="es-MX"/>
              </w:rPr>
            </w:pPr>
          </w:p>
          <w:p w14:paraId="5F376B76" w14:textId="2AED92F9" w:rsidR="007D442A" w:rsidRPr="006D502C" w:rsidRDefault="006D502C" w:rsidP="006D502C">
            <w:pPr>
              <w:jc w:val="center"/>
              <w:rPr>
                <w:rFonts w:ascii="Century Gothic" w:hAnsi="Century Gothic"/>
                <w:lang w:val="es-MX"/>
              </w:rPr>
            </w:pPr>
            <w:r w:rsidRPr="006D502C">
              <w:rPr>
                <w:rFonts w:ascii="Century Gothic" w:hAnsi="Century Gothic"/>
                <w:lang w:val="es-MX"/>
              </w:rPr>
              <w:t xml:space="preserve">C. </w:t>
            </w:r>
            <w:r w:rsidR="007D442A" w:rsidRPr="006D502C">
              <w:rPr>
                <w:rFonts w:ascii="Century Gothic" w:hAnsi="Century Gothic"/>
                <w:lang w:val="es-MX"/>
              </w:rPr>
              <w:t>César Mendoza González</w:t>
            </w:r>
            <w:r w:rsidR="002A1FEF" w:rsidRPr="006D502C">
              <w:rPr>
                <w:rFonts w:ascii="Century Gothic" w:hAnsi="Century Gothic"/>
                <w:lang w:val="es-MX"/>
              </w:rPr>
              <w:t>.</w:t>
            </w:r>
          </w:p>
          <w:p w14:paraId="7F7B5637" w14:textId="791B64C8" w:rsidR="007D442A" w:rsidRPr="006D502C" w:rsidRDefault="007D442A" w:rsidP="006D502C">
            <w:pPr>
              <w:jc w:val="both"/>
              <w:rPr>
                <w:rFonts w:ascii="Century Gothic" w:hAnsi="Century Gothic"/>
                <w:highlight w:val="yellow"/>
                <w:lang w:val="es-MX"/>
              </w:rPr>
            </w:pPr>
            <w:r w:rsidRPr="006D502C">
              <w:rPr>
                <w:rFonts w:ascii="Century Gothic" w:hAnsi="Century Gothic"/>
                <w:lang w:val="es-MX"/>
              </w:rPr>
              <w:t>Jefe del Departamento de Auditoría al Desempeño y representante designado por el Órgano Interno de Control Municipal.</w:t>
            </w:r>
          </w:p>
        </w:tc>
        <w:tc>
          <w:tcPr>
            <w:tcW w:w="3163" w:type="dxa"/>
          </w:tcPr>
          <w:p w14:paraId="39A775E4" w14:textId="77777777" w:rsidR="007D442A" w:rsidRDefault="007D442A" w:rsidP="007D442A">
            <w:pPr>
              <w:jc w:val="center"/>
              <w:rPr>
                <w:rFonts w:ascii="Century Gothic" w:hAnsi="Century Gothic"/>
                <w:b/>
                <w:lang w:val="es-MX"/>
              </w:rPr>
            </w:pPr>
          </w:p>
        </w:tc>
      </w:tr>
      <w:tr w:rsidR="006D502C" w14:paraId="68095847" w14:textId="77777777" w:rsidTr="007D442A">
        <w:tc>
          <w:tcPr>
            <w:tcW w:w="5665" w:type="dxa"/>
          </w:tcPr>
          <w:p w14:paraId="26CD07AA" w14:textId="77777777" w:rsidR="00E52AB5" w:rsidRDefault="00E52AB5" w:rsidP="006D502C">
            <w:pPr>
              <w:jc w:val="center"/>
              <w:rPr>
                <w:rFonts w:ascii="Century Gothic" w:hAnsi="Century Gothic"/>
                <w:lang w:val="es-MX"/>
              </w:rPr>
            </w:pPr>
          </w:p>
          <w:p w14:paraId="1BEEB952" w14:textId="21F3F364" w:rsidR="006D502C" w:rsidRDefault="006D502C" w:rsidP="006D502C">
            <w:pPr>
              <w:jc w:val="center"/>
              <w:rPr>
                <w:rFonts w:ascii="Century Gothic" w:hAnsi="Century Gothic"/>
                <w:lang w:val="es-MX"/>
              </w:rPr>
            </w:pPr>
            <w:r>
              <w:rPr>
                <w:rFonts w:ascii="Century Gothic" w:hAnsi="Century Gothic"/>
                <w:lang w:val="es-MX"/>
              </w:rPr>
              <w:t>C. Omar Lozano Fierro</w:t>
            </w:r>
          </w:p>
          <w:p w14:paraId="105D473E" w14:textId="0EC7BC8D" w:rsidR="006D502C" w:rsidRPr="006D502C" w:rsidRDefault="006D502C" w:rsidP="006D502C">
            <w:pPr>
              <w:jc w:val="center"/>
              <w:rPr>
                <w:rFonts w:ascii="Century Gothic" w:hAnsi="Century Gothic"/>
                <w:lang w:val="es-MX"/>
              </w:rPr>
            </w:pPr>
            <w:r>
              <w:rPr>
                <w:rFonts w:ascii="Century Gothic" w:hAnsi="Century Gothic"/>
                <w:lang w:val="es-MX"/>
              </w:rPr>
              <w:t>Jefe del Departamento de Licitaciones de la Dirección de Recursos Materiales de la Secretaría de Recursos Humanos y Materiales</w:t>
            </w:r>
          </w:p>
        </w:tc>
        <w:tc>
          <w:tcPr>
            <w:tcW w:w="3163" w:type="dxa"/>
          </w:tcPr>
          <w:p w14:paraId="6582DA9B" w14:textId="77777777" w:rsidR="006D502C" w:rsidRDefault="006D502C" w:rsidP="007D442A">
            <w:pPr>
              <w:jc w:val="center"/>
              <w:rPr>
                <w:rFonts w:ascii="Century Gothic" w:hAnsi="Century Gothic"/>
                <w:b/>
                <w:lang w:val="es-MX"/>
              </w:rPr>
            </w:pPr>
          </w:p>
        </w:tc>
      </w:tr>
    </w:tbl>
    <w:p w14:paraId="195935C8" w14:textId="77777777" w:rsidR="000B042D" w:rsidRDefault="000B042D" w:rsidP="00463578">
      <w:pPr>
        <w:rPr>
          <w:rFonts w:ascii="Century Gothic" w:hAnsi="Century Gothic"/>
          <w:b/>
          <w:lang w:val="es-MX"/>
        </w:rPr>
      </w:pPr>
    </w:p>
    <w:p w14:paraId="194EDE6E" w14:textId="77777777" w:rsidR="00981B37" w:rsidRDefault="00981B37" w:rsidP="002A1FEF">
      <w:pPr>
        <w:jc w:val="center"/>
        <w:rPr>
          <w:rFonts w:ascii="Century Gothic" w:hAnsi="Century Gothic"/>
          <w:b/>
          <w:lang w:val="es-MX"/>
        </w:rPr>
      </w:pPr>
    </w:p>
    <w:p w14:paraId="0E70FDB2" w14:textId="4022FCF3" w:rsidR="00F17A96" w:rsidRDefault="00F17A96" w:rsidP="002A1FEF">
      <w:pPr>
        <w:jc w:val="center"/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POR EL ÁREA TÉCNICA Y REQUIRENTE</w:t>
      </w:r>
    </w:p>
    <w:p w14:paraId="1FC14672" w14:textId="77777777" w:rsidR="00F17A96" w:rsidRDefault="00F17A96" w:rsidP="007D442A">
      <w:pPr>
        <w:jc w:val="center"/>
        <w:rPr>
          <w:rFonts w:ascii="Century Gothic" w:hAnsi="Century Gothic"/>
          <w:b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65"/>
        <w:gridCol w:w="3163"/>
      </w:tblGrid>
      <w:tr w:rsidR="00F17A96" w14:paraId="78088200" w14:textId="77777777" w:rsidTr="008430D2">
        <w:tc>
          <w:tcPr>
            <w:tcW w:w="5665" w:type="dxa"/>
            <w:shd w:val="clear" w:color="auto" w:fill="BFBFBF" w:themeFill="background1" w:themeFillShade="BF"/>
          </w:tcPr>
          <w:p w14:paraId="54B84068" w14:textId="77777777" w:rsidR="00F17A96" w:rsidRDefault="00F17A96" w:rsidP="008430D2">
            <w:pPr>
              <w:jc w:val="center"/>
              <w:rPr>
                <w:rFonts w:ascii="Century Gothic" w:hAnsi="Century Gothic"/>
                <w:b/>
                <w:lang w:val="es-MX"/>
              </w:rPr>
            </w:pPr>
            <w:r>
              <w:rPr>
                <w:rFonts w:ascii="Century Gothic" w:hAnsi="Century Gothic"/>
                <w:b/>
                <w:lang w:val="es-MX"/>
              </w:rPr>
              <w:t>NOMBRE Y CARGO</w:t>
            </w:r>
          </w:p>
        </w:tc>
        <w:tc>
          <w:tcPr>
            <w:tcW w:w="3163" w:type="dxa"/>
            <w:shd w:val="clear" w:color="auto" w:fill="BFBFBF" w:themeFill="background1" w:themeFillShade="BF"/>
          </w:tcPr>
          <w:p w14:paraId="3B8BAA14" w14:textId="77777777" w:rsidR="00F17A96" w:rsidRDefault="00F17A96" w:rsidP="008430D2">
            <w:pPr>
              <w:jc w:val="center"/>
              <w:rPr>
                <w:rFonts w:ascii="Century Gothic" w:hAnsi="Century Gothic"/>
                <w:b/>
                <w:lang w:val="es-MX"/>
              </w:rPr>
            </w:pPr>
            <w:r>
              <w:rPr>
                <w:rFonts w:ascii="Century Gothic" w:hAnsi="Century Gothic"/>
                <w:b/>
                <w:lang w:val="es-MX"/>
              </w:rPr>
              <w:t>FIRMA</w:t>
            </w:r>
          </w:p>
        </w:tc>
      </w:tr>
      <w:tr w:rsidR="00F17A96" w14:paraId="757CD1B5" w14:textId="77777777" w:rsidTr="00923C94">
        <w:trPr>
          <w:trHeight w:val="1698"/>
        </w:trPr>
        <w:tc>
          <w:tcPr>
            <w:tcW w:w="5665" w:type="dxa"/>
            <w:vAlign w:val="center"/>
          </w:tcPr>
          <w:p w14:paraId="6D2639EF" w14:textId="01B7E7E0" w:rsidR="003C7867" w:rsidRDefault="003C7867" w:rsidP="003C7867">
            <w:pPr>
              <w:jc w:val="center"/>
              <w:rPr>
                <w:rFonts w:ascii="Century Gothic" w:hAnsi="Century Gothic"/>
                <w:lang w:val="es-MX"/>
              </w:rPr>
            </w:pPr>
            <w:r>
              <w:rPr>
                <w:rFonts w:ascii="Century Gothic" w:hAnsi="Century Gothic"/>
                <w:lang w:val="es-MX"/>
              </w:rPr>
              <w:t xml:space="preserve">C. </w:t>
            </w:r>
            <w:r w:rsidRPr="007D2358">
              <w:rPr>
                <w:rFonts w:ascii="Century Gothic" w:hAnsi="Century Gothic"/>
                <w:lang w:val="es-MX"/>
              </w:rPr>
              <w:t>Sandra Luz Osorio Cruz</w:t>
            </w:r>
          </w:p>
          <w:p w14:paraId="07471B8D" w14:textId="77777777" w:rsidR="00981B37" w:rsidRDefault="00981B37" w:rsidP="003C7867">
            <w:pPr>
              <w:jc w:val="center"/>
              <w:rPr>
                <w:rFonts w:ascii="Century Gothic" w:hAnsi="Century Gothic"/>
                <w:lang w:val="es-MX"/>
              </w:rPr>
            </w:pPr>
          </w:p>
          <w:p w14:paraId="507241E3" w14:textId="0AA82225" w:rsidR="00F17A96" w:rsidRPr="007D442A" w:rsidRDefault="003C7867" w:rsidP="006D502C">
            <w:pPr>
              <w:jc w:val="both"/>
              <w:rPr>
                <w:rFonts w:ascii="Century Gothic" w:hAnsi="Century Gothic"/>
                <w:lang w:val="es-MX"/>
              </w:rPr>
            </w:pPr>
            <w:r w:rsidRPr="00E117BA">
              <w:rPr>
                <w:rFonts w:ascii="Century Gothic" w:hAnsi="Century Gothic"/>
                <w:lang w:val="es-MX"/>
              </w:rPr>
              <w:t>Encargada de la Unidad de Relaciones Laborales de Secretaría de Recursos Humanos y Materiales</w:t>
            </w:r>
            <w:r>
              <w:rPr>
                <w:rFonts w:ascii="Century Gothic" w:hAnsi="Century Gothic"/>
                <w:lang w:val="es-MX"/>
              </w:rPr>
              <w:t>.</w:t>
            </w:r>
          </w:p>
        </w:tc>
        <w:tc>
          <w:tcPr>
            <w:tcW w:w="3163" w:type="dxa"/>
          </w:tcPr>
          <w:p w14:paraId="4A568D70" w14:textId="77777777" w:rsidR="00F17A96" w:rsidRDefault="00F17A96" w:rsidP="008430D2">
            <w:pPr>
              <w:jc w:val="center"/>
              <w:rPr>
                <w:rFonts w:ascii="Century Gothic" w:hAnsi="Century Gothic"/>
                <w:b/>
                <w:lang w:val="es-MX"/>
              </w:rPr>
            </w:pPr>
          </w:p>
        </w:tc>
      </w:tr>
    </w:tbl>
    <w:p w14:paraId="46E46872" w14:textId="77777777" w:rsidR="0054479F" w:rsidRDefault="0054479F" w:rsidP="00463578">
      <w:pPr>
        <w:rPr>
          <w:rFonts w:ascii="Century Gothic" w:hAnsi="Century Gothic"/>
          <w:b/>
          <w:lang w:val="es-MX"/>
        </w:rPr>
      </w:pPr>
    </w:p>
    <w:p w14:paraId="4387AB90" w14:textId="28300A86" w:rsidR="00F17A96" w:rsidRDefault="0054479F" w:rsidP="00923C94">
      <w:pPr>
        <w:jc w:val="center"/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 xml:space="preserve">POR LOS </w:t>
      </w:r>
      <w:r w:rsidR="00031663">
        <w:rPr>
          <w:rFonts w:ascii="Century Gothic" w:hAnsi="Century Gothic"/>
          <w:b/>
          <w:lang w:val="es-MX"/>
        </w:rPr>
        <w:t xml:space="preserve">LICITANTES </w:t>
      </w:r>
    </w:p>
    <w:p w14:paraId="46CD9E76" w14:textId="77777777" w:rsidR="00F17A96" w:rsidRDefault="00F17A96" w:rsidP="007D442A">
      <w:pPr>
        <w:jc w:val="center"/>
        <w:rPr>
          <w:rFonts w:ascii="Century Gothic" w:hAnsi="Century Gothic"/>
          <w:b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65"/>
        <w:gridCol w:w="3163"/>
      </w:tblGrid>
      <w:tr w:rsidR="00F17A96" w14:paraId="7378D433" w14:textId="77777777" w:rsidTr="008430D2">
        <w:tc>
          <w:tcPr>
            <w:tcW w:w="5665" w:type="dxa"/>
            <w:shd w:val="clear" w:color="auto" w:fill="BFBFBF" w:themeFill="background1" w:themeFillShade="BF"/>
          </w:tcPr>
          <w:p w14:paraId="5944E4F7" w14:textId="77777777" w:rsidR="00F17A96" w:rsidRDefault="00F17A96" w:rsidP="008430D2">
            <w:pPr>
              <w:jc w:val="center"/>
              <w:rPr>
                <w:rFonts w:ascii="Century Gothic" w:hAnsi="Century Gothic"/>
                <w:b/>
                <w:lang w:val="es-MX"/>
              </w:rPr>
            </w:pPr>
            <w:r>
              <w:rPr>
                <w:rFonts w:ascii="Century Gothic" w:hAnsi="Century Gothic"/>
                <w:b/>
                <w:lang w:val="es-MX"/>
              </w:rPr>
              <w:t>NOMBRE Y CARGO</w:t>
            </w:r>
          </w:p>
        </w:tc>
        <w:tc>
          <w:tcPr>
            <w:tcW w:w="3163" w:type="dxa"/>
            <w:shd w:val="clear" w:color="auto" w:fill="BFBFBF" w:themeFill="background1" w:themeFillShade="BF"/>
          </w:tcPr>
          <w:p w14:paraId="4310B83D" w14:textId="77777777" w:rsidR="00F17A96" w:rsidRDefault="00F17A96" w:rsidP="008430D2">
            <w:pPr>
              <w:jc w:val="center"/>
              <w:rPr>
                <w:rFonts w:ascii="Century Gothic" w:hAnsi="Century Gothic"/>
                <w:b/>
                <w:lang w:val="es-MX"/>
              </w:rPr>
            </w:pPr>
            <w:r>
              <w:rPr>
                <w:rFonts w:ascii="Century Gothic" w:hAnsi="Century Gothic"/>
                <w:b/>
                <w:lang w:val="es-MX"/>
              </w:rPr>
              <w:t>FIRMA</w:t>
            </w:r>
          </w:p>
        </w:tc>
      </w:tr>
      <w:tr w:rsidR="00F17A96" w14:paraId="2AD8EDF0" w14:textId="77777777" w:rsidTr="008430D2">
        <w:tc>
          <w:tcPr>
            <w:tcW w:w="5665" w:type="dxa"/>
          </w:tcPr>
          <w:p w14:paraId="7D7192C6" w14:textId="77777777" w:rsidR="00F17A96" w:rsidRDefault="00F17A96" w:rsidP="008430D2">
            <w:pPr>
              <w:rPr>
                <w:rFonts w:ascii="Century Gothic" w:hAnsi="Century Gothic"/>
                <w:lang w:val="es-MX"/>
              </w:rPr>
            </w:pPr>
          </w:p>
          <w:p w14:paraId="2C58B65D" w14:textId="4DF892EB" w:rsidR="003C7867" w:rsidRDefault="003C7867" w:rsidP="00B51830">
            <w:pPr>
              <w:jc w:val="center"/>
              <w:rPr>
                <w:rFonts w:ascii="Century Gothic" w:hAnsi="Century Gothic"/>
                <w:lang w:val="es-MX"/>
              </w:rPr>
            </w:pPr>
            <w:r w:rsidRPr="00463578">
              <w:rPr>
                <w:rFonts w:ascii="Century Gothic" w:hAnsi="Century Gothic"/>
                <w:lang w:val="es-MX"/>
              </w:rPr>
              <w:t xml:space="preserve">C. </w:t>
            </w:r>
            <w:r w:rsidRPr="00E117BA">
              <w:rPr>
                <w:rFonts w:ascii="Century Gothic" w:hAnsi="Century Gothic"/>
                <w:lang w:val="es-MX"/>
              </w:rPr>
              <w:t>Rubén Vivas Rivera</w:t>
            </w:r>
            <w:r w:rsidR="00B51830">
              <w:rPr>
                <w:rFonts w:ascii="Century Gothic" w:hAnsi="Century Gothic"/>
                <w:lang w:val="es-MX"/>
              </w:rPr>
              <w:t>.</w:t>
            </w:r>
          </w:p>
          <w:p w14:paraId="54290FA9" w14:textId="29D5FDAC" w:rsidR="00981B37" w:rsidRDefault="00981B37" w:rsidP="00B51830">
            <w:pPr>
              <w:jc w:val="center"/>
              <w:rPr>
                <w:rFonts w:ascii="Century Gothic" w:hAnsi="Century Gothic"/>
                <w:lang w:val="es-MX"/>
              </w:rPr>
            </w:pPr>
            <w:r>
              <w:rPr>
                <w:rFonts w:ascii="Century Gothic" w:hAnsi="Century Gothic"/>
                <w:lang w:val="es-MX"/>
              </w:rPr>
              <w:t xml:space="preserve">Representante Legal de </w:t>
            </w:r>
          </w:p>
          <w:p w14:paraId="4B586EB8" w14:textId="20403599" w:rsidR="00031663" w:rsidRDefault="00981B37" w:rsidP="00463578">
            <w:pPr>
              <w:jc w:val="both"/>
              <w:rPr>
                <w:rFonts w:ascii="Century Gothic" w:hAnsi="Century Gothic"/>
                <w:lang w:val="es-MX"/>
              </w:rPr>
            </w:pPr>
            <w:r w:rsidRPr="008C2978">
              <w:rPr>
                <w:rFonts w:ascii="Century Gothic" w:hAnsi="Century Gothic"/>
                <w:lang w:val="es-MX"/>
              </w:rPr>
              <w:t xml:space="preserve">Grupo Mayorista </w:t>
            </w:r>
            <w:r>
              <w:rPr>
                <w:rFonts w:ascii="Century Gothic" w:hAnsi="Century Gothic"/>
                <w:lang w:val="es-MX"/>
              </w:rPr>
              <w:t>d</w:t>
            </w:r>
            <w:r w:rsidRPr="008C2978">
              <w:rPr>
                <w:rFonts w:ascii="Century Gothic" w:hAnsi="Century Gothic"/>
                <w:lang w:val="es-MX"/>
              </w:rPr>
              <w:t xml:space="preserve">e Oaxaca </w:t>
            </w:r>
            <w:r w:rsidR="003C7867" w:rsidRPr="008C2978">
              <w:rPr>
                <w:rFonts w:ascii="Century Gothic" w:hAnsi="Century Gothic"/>
                <w:lang w:val="es-MX"/>
              </w:rPr>
              <w:t xml:space="preserve">S.A. </w:t>
            </w:r>
            <w:r>
              <w:rPr>
                <w:rFonts w:ascii="Century Gothic" w:hAnsi="Century Gothic"/>
                <w:lang w:val="es-MX"/>
              </w:rPr>
              <w:t xml:space="preserve">de </w:t>
            </w:r>
            <w:r w:rsidR="003C7867" w:rsidRPr="008C2978">
              <w:rPr>
                <w:rFonts w:ascii="Century Gothic" w:hAnsi="Century Gothic"/>
                <w:lang w:val="es-MX"/>
              </w:rPr>
              <w:t>C.V</w:t>
            </w:r>
            <w:r w:rsidR="00031663" w:rsidRPr="00031663">
              <w:rPr>
                <w:rFonts w:ascii="Century Gothic" w:hAnsi="Century Gothic"/>
                <w:lang w:val="es-MX"/>
              </w:rPr>
              <w:t>.</w:t>
            </w:r>
          </w:p>
          <w:p w14:paraId="20AAD78C" w14:textId="77777777" w:rsidR="00F17A96" w:rsidRDefault="00F17A96" w:rsidP="008430D2">
            <w:pPr>
              <w:rPr>
                <w:rFonts w:ascii="Century Gothic" w:hAnsi="Century Gothic"/>
                <w:b/>
                <w:lang w:val="es-MX"/>
              </w:rPr>
            </w:pPr>
          </w:p>
        </w:tc>
        <w:tc>
          <w:tcPr>
            <w:tcW w:w="3163" w:type="dxa"/>
          </w:tcPr>
          <w:p w14:paraId="551BE97B" w14:textId="77777777" w:rsidR="00F17A96" w:rsidRDefault="00F17A96" w:rsidP="008430D2">
            <w:pPr>
              <w:jc w:val="center"/>
              <w:rPr>
                <w:rFonts w:ascii="Century Gothic" w:hAnsi="Century Gothic"/>
                <w:b/>
                <w:lang w:val="es-MX"/>
              </w:rPr>
            </w:pPr>
          </w:p>
        </w:tc>
      </w:tr>
    </w:tbl>
    <w:p w14:paraId="49EA1D00" w14:textId="77777777" w:rsidR="003C7867" w:rsidRDefault="003C7867" w:rsidP="00285098">
      <w:pPr>
        <w:jc w:val="both"/>
        <w:rPr>
          <w:rFonts w:ascii="Century Gothic" w:hAnsi="Century Gothic"/>
          <w:b/>
          <w:sz w:val="16"/>
          <w:szCs w:val="16"/>
          <w:lang w:val="es-MX"/>
        </w:rPr>
      </w:pPr>
    </w:p>
    <w:p w14:paraId="22689A8E" w14:textId="0FF63D0D" w:rsidR="00F17A96" w:rsidRPr="003C7867" w:rsidRDefault="003C7867" w:rsidP="00285098">
      <w:pPr>
        <w:jc w:val="both"/>
        <w:rPr>
          <w:rFonts w:ascii="Century Gothic" w:hAnsi="Century Gothic"/>
          <w:b/>
          <w:sz w:val="18"/>
          <w:szCs w:val="18"/>
          <w:lang w:val="es-MX"/>
        </w:rPr>
      </w:pPr>
      <w:r w:rsidRPr="003C7867">
        <w:rPr>
          <w:rFonts w:ascii="Century Gothic" w:hAnsi="Century Gothic"/>
          <w:b/>
          <w:sz w:val="18"/>
          <w:szCs w:val="18"/>
          <w:lang w:val="es-MX"/>
        </w:rPr>
        <w:t xml:space="preserve">“LA </w:t>
      </w:r>
      <w:proofErr w:type="gramStart"/>
      <w:r w:rsidRPr="003C7867">
        <w:rPr>
          <w:rFonts w:ascii="Century Gothic" w:hAnsi="Century Gothic"/>
          <w:b/>
          <w:sz w:val="18"/>
          <w:szCs w:val="18"/>
          <w:lang w:val="es-MX"/>
        </w:rPr>
        <w:t xml:space="preserve">PRESENTE </w:t>
      </w:r>
      <w:r>
        <w:rPr>
          <w:rFonts w:ascii="Century Gothic" w:hAnsi="Century Gothic"/>
          <w:b/>
          <w:sz w:val="18"/>
          <w:szCs w:val="18"/>
          <w:lang w:val="es-MX"/>
        </w:rPr>
        <w:t xml:space="preserve"> FOJA</w:t>
      </w:r>
      <w:proofErr w:type="gramEnd"/>
      <w:r>
        <w:rPr>
          <w:rFonts w:ascii="Century Gothic" w:hAnsi="Century Gothic"/>
          <w:b/>
          <w:sz w:val="18"/>
          <w:szCs w:val="18"/>
          <w:lang w:val="es-MX"/>
        </w:rPr>
        <w:t xml:space="preserve"> DE FIRMAS ES PARTE </w:t>
      </w:r>
      <w:r w:rsidR="00C62D28">
        <w:rPr>
          <w:rFonts w:ascii="Century Gothic" w:hAnsi="Century Gothic"/>
          <w:b/>
          <w:sz w:val="18"/>
          <w:szCs w:val="18"/>
          <w:lang w:val="es-MX"/>
        </w:rPr>
        <w:t>Í</w:t>
      </w:r>
      <w:r>
        <w:rPr>
          <w:rFonts w:ascii="Century Gothic" w:hAnsi="Century Gothic"/>
          <w:b/>
          <w:sz w:val="18"/>
          <w:szCs w:val="18"/>
          <w:lang w:val="es-MX"/>
        </w:rPr>
        <w:t xml:space="preserve">NTEGRA DEL </w:t>
      </w:r>
      <w:r w:rsidRPr="003C7867">
        <w:rPr>
          <w:rFonts w:ascii="Century Gothic" w:hAnsi="Century Gothic"/>
          <w:b/>
          <w:sz w:val="18"/>
          <w:szCs w:val="18"/>
          <w:lang w:val="es-MX"/>
        </w:rPr>
        <w:t>ACTA DE</w:t>
      </w:r>
      <w:r w:rsidR="00C62D28">
        <w:rPr>
          <w:rFonts w:ascii="Century Gothic" w:hAnsi="Century Gothic"/>
          <w:b/>
          <w:sz w:val="18"/>
          <w:szCs w:val="18"/>
          <w:lang w:val="es-MX"/>
        </w:rPr>
        <w:t xml:space="preserve"> LA RECEPCIÓN Y</w:t>
      </w:r>
      <w:r w:rsidRPr="003C7867">
        <w:rPr>
          <w:rFonts w:ascii="Century Gothic" w:hAnsi="Century Gothic"/>
          <w:b/>
          <w:sz w:val="18"/>
          <w:szCs w:val="18"/>
          <w:lang w:val="es-MX"/>
        </w:rPr>
        <w:t xml:space="preserve"> APERTURA </w:t>
      </w:r>
      <w:r w:rsidR="00C62D28">
        <w:rPr>
          <w:rFonts w:ascii="Century Gothic" w:hAnsi="Century Gothic"/>
          <w:b/>
          <w:sz w:val="18"/>
          <w:szCs w:val="18"/>
          <w:lang w:val="es-MX"/>
        </w:rPr>
        <w:t xml:space="preserve"> DE PROPUESTAS </w:t>
      </w:r>
      <w:r w:rsidRPr="003C7867">
        <w:rPr>
          <w:rFonts w:ascii="Century Gothic" w:hAnsi="Century Gothic"/>
          <w:b/>
          <w:sz w:val="18"/>
          <w:szCs w:val="18"/>
          <w:lang w:val="es-MX"/>
        </w:rPr>
        <w:t>TÉCNICA</w:t>
      </w:r>
      <w:r w:rsidR="00C62D28">
        <w:rPr>
          <w:rFonts w:ascii="Century Gothic" w:hAnsi="Century Gothic"/>
          <w:b/>
          <w:sz w:val="18"/>
          <w:szCs w:val="18"/>
          <w:lang w:val="es-MX"/>
        </w:rPr>
        <w:t>S</w:t>
      </w:r>
      <w:r w:rsidRPr="003C7867">
        <w:rPr>
          <w:rFonts w:ascii="Century Gothic" w:hAnsi="Century Gothic"/>
          <w:b/>
          <w:sz w:val="18"/>
          <w:szCs w:val="18"/>
          <w:lang w:val="es-MX"/>
        </w:rPr>
        <w:t xml:space="preserve"> Y ECONÓMICA</w:t>
      </w:r>
      <w:r w:rsidR="00C62D28">
        <w:rPr>
          <w:rFonts w:ascii="Century Gothic" w:hAnsi="Century Gothic"/>
          <w:b/>
          <w:sz w:val="18"/>
          <w:szCs w:val="18"/>
          <w:lang w:val="es-MX"/>
        </w:rPr>
        <w:t>S</w:t>
      </w:r>
      <w:r w:rsidRPr="003C7867">
        <w:rPr>
          <w:rFonts w:ascii="Century Gothic" w:hAnsi="Century Gothic"/>
          <w:b/>
          <w:sz w:val="18"/>
          <w:szCs w:val="18"/>
          <w:lang w:val="es-MX"/>
        </w:rPr>
        <w:t xml:space="preserve"> DE LA LICITACIÓN PÚBLICA ESTATAL</w:t>
      </w:r>
      <w:r w:rsidRPr="003C7867">
        <w:rPr>
          <w:sz w:val="18"/>
          <w:szCs w:val="18"/>
        </w:rPr>
        <w:t xml:space="preserve"> </w:t>
      </w:r>
      <w:r w:rsidRPr="003C7867">
        <w:rPr>
          <w:rFonts w:ascii="Century Gothic" w:hAnsi="Century Gothic"/>
          <w:b/>
          <w:sz w:val="18"/>
          <w:szCs w:val="18"/>
          <w:lang w:val="es-MX"/>
        </w:rPr>
        <w:t>PRESENCIAL NÚMERO LPE/MOJ/ST/SRHYM/UNIFORMESSINDICATOS/02/2023, RELATIVA A LA ADQUISICIÓN DE VESTUARIO, CALZADO Y UNIFORMES QUE SERÁN DESTINADOS PARA EL PERSONAL DE BASE OPERATIVO DE LOS SEIS GREMIOS SINDICALES DEL MUNICIPIO DE OAXACA DE JUÁREZ PARA EL EJERCICIO FISCAL 2023.</w:t>
      </w:r>
      <w:r w:rsidR="009E7428">
        <w:rPr>
          <w:rFonts w:ascii="Century Gothic" w:hAnsi="Century Gothic"/>
          <w:b/>
          <w:sz w:val="18"/>
          <w:szCs w:val="18"/>
          <w:lang w:val="es-MX"/>
        </w:rPr>
        <w:t>- - - - -</w:t>
      </w:r>
    </w:p>
    <w:sectPr w:rsidR="00F17A96" w:rsidRPr="003C7867" w:rsidSect="00CA6A46">
      <w:headerReference w:type="even" r:id="rId9"/>
      <w:headerReference w:type="default" r:id="rId10"/>
      <w:footerReference w:type="even" r:id="rId11"/>
      <w:footerReference w:type="default" r:id="rId12"/>
      <w:pgSz w:w="12240" w:h="15840"/>
      <w:pgMar w:top="2269" w:right="1701" w:bottom="1418" w:left="1701" w:header="709" w:footer="13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C6619B" w14:textId="77777777" w:rsidR="00510B5F" w:rsidRDefault="00510B5F" w:rsidP="005757F8">
      <w:r>
        <w:separator/>
      </w:r>
    </w:p>
  </w:endnote>
  <w:endnote w:type="continuationSeparator" w:id="0">
    <w:p w14:paraId="6C9EB351" w14:textId="77777777" w:rsidR="00510B5F" w:rsidRDefault="00510B5F" w:rsidP="00575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sual">
    <w:altName w:val="Calibri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69339182"/>
      <w:docPartObj>
        <w:docPartGallery w:val="Page Numbers (Bottom of Page)"/>
        <w:docPartUnique/>
      </w:docPartObj>
    </w:sdtPr>
    <w:sdtEndPr/>
    <w:sdtContent>
      <w:p w14:paraId="3F066ED6" w14:textId="06719F0C" w:rsidR="008430D2" w:rsidRDefault="008430D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0AB0">
          <w:rPr>
            <w:noProof/>
          </w:rPr>
          <w:t>4</w:t>
        </w:r>
        <w:r>
          <w:fldChar w:fldCharType="end"/>
        </w:r>
        <w:r>
          <w:t xml:space="preserve"> de</w:t>
        </w:r>
        <w:r w:rsidR="008C2978">
          <w:t xml:space="preserve"> </w:t>
        </w:r>
        <w:r w:rsidR="0026468D">
          <w:fldChar w:fldCharType="begin"/>
        </w:r>
        <w:r w:rsidR="0026468D">
          <w:instrText xml:space="preserve"> NUMPAGES   \* MERGEFORMAT </w:instrText>
        </w:r>
        <w:r w:rsidR="0026468D">
          <w:fldChar w:fldCharType="separate"/>
        </w:r>
        <w:r w:rsidR="00AB0AB0">
          <w:rPr>
            <w:noProof/>
          </w:rPr>
          <w:t>5</w:t>
        </w:r>
        <w:r w:rsidR="0026468D">
          <w:rPr>
            <w:noProof/>
          </w:rPr>
          <w:fldChar w:fldCharType="end"/>
        </w:r>
      </w:p>
    </w:sdtContent>
  </w:sdt>
  <w:p w14:paraId="74D6DF68" w14:textId="77777777" w:rsidR="008430D2" w:rsidRPr="001C6BC1" w:rsidRDefault="008430D2" w:rsidP="00D0215B">
    <w:pPr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01149899"/>
      <w:docPartObj>
        <w:docPartGallery w:val="Page Numbers (Bottom of Page)"/>
        <w:docPartUnique/>
      </w:docPartObj>
    </w:sdtPr>
    <w:sdtEndPr/>
    <w:sdtContent>
      <w:p w14:paraId="73BA2554" w14:textId="77777777" w:rsidR="008430D2" w:rsidRDefault="008430D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0AB0">
          <w:rPr>
            <w:noProof/>
          </w:rPr>
          <w:t>3</w:t>
        </w:r>
        <w:r>
          <w:fldChar w:fldCharType="end"/>
        </w:r>
        <w:r>
          <w:t xml:space="preserve"> de </w:t>
        </w:r>
        <w:r w:rsidR="0026468D">
          <w:fldChar w:fldCharType="begin"/>
        </w:r>
        <w:r w:rsidR="0026468D">
          <w:instrText xml:space="preserve"> NUMPAGES  \* Arabic  \* MERGEFORMAT </w:instrText>
        </w:r>
        <w:r w:rsidR="0026468D">
          <w:fldChar w:fldCharType="separate"/>
        </w:r>
        <w:r w:rsidR="00AB0AB0">
          <w:rPr>
            <w:noProof/>
          </w:rPr>
          <w:t>5</w:t>
        </w:r>
        <w:r w:rsidR="0026468D">
          <w:rPr>
            <w:noProof/>
          </w:rPr>
          <w:fldChar w:fldCharType="end"/>
        </w:r>
      </w:p>
    </w:sdtContent>
  </w:sdt>
  <w:p w14:paraId="4736F223" w14:textId="77777777" w:rsidR="008430D2" w:rsidRDefault="008430D2" w:rsidP="00C81B8C">
    <w:pPr>
      <w:pStyle w:val="Piedepgina"/>
      <w:tabs>
        <w:tab w:val="clear" w:pos="4419"/>
        <w:tab w:val="left" w:pos="76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5F18F" w14:textId="77777777" w:rsidR="00510B5F" w:rsidRDefault="00510B5F" w:rsidP="005757F8">
      <w:r>
        <w:separator/>
      </w:r>
    </w:p>
  </w:footnote>
  <w:footnote w:type="continuationSeparator" w:id="0">
    <w:p w14:paraId="004C1B3F" w14:textId="77777777" w:rsidR="00510B5F" w:rsidRDefault="00510B5F" w:rsidP="005757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5E30D" w14:textId="77777777" w:rsidR="008430D2" w:rsidRDefault="008430D2" w:rsidP="009D4B9E">
    <w:pPr>
      <w:pStyle w:val="Encabezado"/>
      <w:jc w:val="right"/>
      <w:rPr>
        <w:rFonts w:ascii="Century Gothic" w:hAnsi="Century Gothic" w:cs="Arial"/>
        <w:b/>
        <w:sz w:val="16"/>
        <w:szCs w:val="16"/>
      </w:rPr>
    </w:pPr>
    <w:r w:rsidRPr="00366EB6">
      <w:rPr>
        <w:noProof/>
        <w:lang w:val="es-MX" w:eastAsia="es-MX"/>
      </w:rPr>
      <w:drawing>
        <wp:anchor distT="0" distB="0" distL="114300" distR="114300" simplePos="0" relativeHeight="251674112" behindDoc="0" locked="0" layoutInCell="1" allowOverlap="1" wp14:anchorId="6D5C51AF" wp14:editId="09B6A9DA">
          <wp:simplePos x="0" y="0"/>
          <wp:positionH relativeFrom="margin">
            <wp:align>right</wp:align>
          </wp:positionH>
          <wp:positionV relativeFrom="paragraph">
            <wp:posOffset>-193675</wp:posOffset>
          </wp:positionV>
          <wp:extent cx="1228725" cy="1123950"/>
          <wp:effectExtent l="0" t="0" r="952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6EB6">
      <w:rPr>
        <w:noProof/>
        <w:lang w:val="es-MX" w:eastAsia="es-MX"/>
      </w:rPr>
      <w:drawing>
        <wp:anchor distT="0" distB="0" distL="114300" distR="114300" simplePos="0" relativeHeight="251678208" behindDoc="0" locked="0" layoutInCell="1" allowOverlap="1" wp14:anchorId="3F9ECCAA" wp14:editId="4A1E5FA3">
          <wp:simplePos x="0" y="0"/>
          <wp:positionH relativeFrom="margin">
            <wp:align>left</wp:align>
          </wp:positionH>
          <wp:positionV relativeFrom="paragraph">
            <wp:posOffset>-135890</wp:posOffset>
          </wp:positionV>
          <wp:extent cx="1228725" cy="1123950"/>
          <wp:effectExtent l="0" t="0" r="952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445493" w14:textId="77777777" w:rsidR="008430D2" w:rsidRDefault="008430D2" w:rsidP="009D4B9E">
    <w:pPr>
      <w:pStyle w:val="Encabezado"/>
      <w:jc w:val="right"/>
      <w:rPr>
        <w:rFonts w:ascii="Century Gothic" w:hAnsi="Century Gothic" w:cs="Arial"/>
        <w:b/>
        <w:sz w:val="16"/>
        <w:szCs w:val="16"/>
      </w:rPr>
    </w:pPr>
  </w:p>
  <w:p w14:paraId="276D3FC7" w14:textId="77777777" w:rsidR="008430D2" w:rsidRDefault="008430D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25348DDC" w14:textId="77777777" w:rsidR="008430D2" w:rsidRDefault="008430D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6C32FF38" w14:textId="77777777" w:rsidR="008430D2" w:rsidRDefault="008430D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7B76006D" w14:textId="77777777" w:rsidR="008430D2" w:rsidRDefault="008430D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78FB43D0" w14:textId="77777777" w:rsidR="008430D2" w:rsidRDefault="008430D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5A658A42" w14:textId="77777777" w:rsidR="008430D2" w:rsidRDefault="008430D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0475DE05" w14:textId="77777777" w:rsidR="008430D2" w:rsidRPr="00605AE8" w:rsidRDefault="008430D2" w:rsidP="00CE6460">
    <w:pPr>
      <w:pStyle w:val="Encabezado"/>
      <w:jc w:val="right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3A799" w14:textId="77777777" w:rsidR="008430D2" w:rsidRPr="00E11230" w:rsidRDefault="008430D2" w:rsidP="00B3530A">
    <w:pPr>
      <w:pStyle w:val="Encabezado"/>
      <w:jc w:val="right"/>
      <w:rPr>
        <w:rFonts w:ascii="Arial Rounded MT Bold" w:hAnsi="Arial Rounded MT Bold" w:cs="Arial"/>
        <w:b/>
        <w:sz w:val="16"/>
        <w:szCs w:val="16"/>
      </w:rPr>
    </w:pPr>
    <w:r w:rsidRPr="00366EB6">
      <w:rPr>
        <w:noProof/>
        <w:lang w:val="es-MX" w:eastAsia="es-MX"/>
      </w:rPr>
      <w:drawing>
        <wp:anchor distT="0" distB="0" distL="114300" distR="114300" simplePos="0" relativeHeight="251676160" behindDoc="0" locked="0" layoutInCell="1" allowOverlap="1" wp14:anchorId="0A47CDCE" wp14:editId="7FAF064A">
          <wp:simplePos x="0" y="0"/>
          <wp:positionH relativeFrom="margin">
            <wp:align>right</wp:align>
          </wp:positionH>
          <wp:positionV relativeFrom="paragraph">
            <wp:posOffset>-172085</wp:posOffset>
          </wp:positionV>
          <wp:extent cx="1228725" cy="1123950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6EB6">
      <w:rPr>
        <w:noProof/>
        <w:lang w:val="es-MX" w:eastAsia="es-MX"/>
      </w:rPr>
      <w:drawing>
        <wp:anchor distT="0" distB="0" distL="114300" distR="114300" simplePos="0" relativeHeight="251659776" behindDoc="0" locked="0" layoutInCell="1" allowOverlap="1" wp14:anchorId="78913665" wp14:editId="75E0C815">
          <wp:simplePos x="0" y="0"/>
          <wp:positionH relativeFrom="column">
            <wp:posOffset>53340</wp:posOffset>
          </wp:positionH>
          <wp:positionV relativeFrom="paragraph">
            <wp:posOffset>-212090</wp:posOffset>
          </wp:positionV>
          <wp:extent cx="1228725" cy="1123950"/>
          <wp:effectExtent l="0" t="0" r="9525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C3DA3">
      <w:rPr>
        <w:noProof/>
        <w:lang w:val="es-MX" w:eastAsia="es-MX"/>
      </w:rPr>
      <w:drawing>
        <wp:anchor distT="0" distB="0" distL="114300" distR="114300" simplePos="0" relativeHeight="251657728" behindDoc="1" locked="0" layoutInCell="1" allowOverlap="1" wp14:anchorId="4B68D686" wp14:editId="0FFAA721">
          <wp:simplePos x="0" y="0"/>
          <wp:positionH relativeFrom="column">
            <wp:posOffset>-1076325</wp:posOffset>
          </wp:positionH>
          <wp:positionV relativeFrom="paragraph">
            <wp:posOffset>-448310</wp:posOffset>
          </wp:positionV>
          <wp:extent cx="10128358" cy="9549056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28358" cy="95490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Rounded MT Bold" w:hAnsi="Arial Rounded MT Bold" w:cs="Arial"/>
        <w:b/>
        <w:sz w:val="16"/>
        <w:szCs w:val="16"/>
      </w:rPr>
      <w:t xml:space="preserve">    </w:t>
    </w:r>
  </w:p>
  <w:p w14:paraId="79715DD0" w14:textId="77777777" w:rsidR="008430D2" w:rsidRPr="00E11230" w:rsidRDefault="008430D2" w:rsidP="00B3530A">
    <w:pPr>
      <w:pStyle w:val="Encabezado"/>
      <w:jc w:val="right"/>
      <w:rPr>
        <w:rFonts w:ascii="Arial Rounded MT Bold" w:hAnsi="Arial Rounded MT Bold" w:cs="Arial"/>
        <w:b/>
        <w:sz w:val="16"/>
        <w:szCs w:val="16"/>
      </w:rPr>
    </w:pPr>
  </w:p>
  <w:p w14:paraId="0D28EE79" w14:textId="77777777" w:rsidR="008430D2" w:rsidRDefault="008430D2" w:rsidP="00B3530A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76515FCF" w14:textId="77777777" w:rsidR="008430D2" w:rsidRDefault="008430D2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2AD58FD2" w14:textId="77777777" w:rsidR="008430D2" w:rsidRDefault="008430D2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5DFB3C6F" w14:textId="77777777" w:rsidR="008430D2" w:rsidRDefault="008430D2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0A4A63AA" w14:textId="77777777" w:rsidR="008430D2" w:rsidRDefault="008430D2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62DE3577" w14:textId="77777777" w:rsidR="008430D2" w:rsidRPr="00605AE8" w:rsidRDefault="008430D2" w:rsidP="00CE6460">
    <w:pPr>
      <w:pStyle w:val="Encabezado"/>
      <w:jc w:val="right"/>
      <w:rPr>
        <w:rFonts w:ascii="Verdana" w:hAnsi="Verdana"/>
        <w:sz w:val="16"/>
        <w:szCs w:val="1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C6100"/>
    <w:multiLevelType w:val="hybridMultilevel"/>
    <w:tmpl w:val="F8F467DE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97090"/>
    <w:multiLevelType w:val="hybridMultilevel"/>
    <w:tmpl w:val="2B9EBB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43F18"/>
    <w:multiLevelType w:val="hybridMultilevel"/>
    <w:tmpl w:val="9962E8A0"/>
    <w:lvl w:ilvl="0" w:tplc="0B96CE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7D2E80"/>
    <w:multiLevelType w:val="hybridMultilevel"/>
    <w:tmpl w:val="885CA45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EA506F"/>
    <w:multiLevelType w:val="hybridMultilevel"/>
    <w:tmpl w:val="212009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3C17EC"/>
    <w:multiLevelType w:val="hybridMultilevel"/>
    <w:tmpl w:val="064AB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ED00F9"/>
    <w:multiLevelType w:val="hybridMultilevel"/>
    <w:tmpl w:val="BC80F4C0"/>
    <w:lvl w:ilvl="0" w:tplc="EDC088A6">
      <w:start w:val="1"/>
      <w:numFmt w:val="upp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5917F2"/>
    <w:multiLevelType w:val="hybridMultilevel"/>
    <w:tmpl w:val="6EA07E90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6C45BCF"/>
    <w:multiLevelType w:val="hybridMultilevel"/>
    <w:tmpl w:val="295CF8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AAAE44">
      <w:numFmt w:val="bullet"/>
      <w:lvlText w:val="•"/>
      <w:lvlJc w:val="left"/>
      <w:pPr>
        <w:ind w:left="1440" w:hanging="360"/>
      </w:pPr>
      <w:rPr>
        <w:rFonts w:ascii="Lucida Sans" w:eastAsia="Calibri" w:hAnsi="Lucida Sans" w:cs="Arial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370EFA"/>
    <w:multiLevelType w:val="hybridMultilevel"/>
    <w:tmpl w:val="7EFAA2BC"/>
    <w:lvl w:ilvl="0" w:tplc="3CBAF4A8">
      <w:start w:val="11"/>
      <w:numFmt w:val="bullet"/>
      <w:lvlText w:val="-"/>
      <w:lvlJc w:val="left"/>
      <w:pPr>
        <w:ind w:left="4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59FB3FF2"/>
    <w:multiLevelType w:val="multilevel"/>
    <w:tmpl w:val="05A855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Montserrat Light" w:hAnsi="Montserrat Light" w:hint="default"/>
        <w:b w:val="0"/>
        <w:bCs w:val="0"/>
        <w:i w:val="0"/>
        <w:iCs w:val="0"/>
        <w:spacing w:val="-1"/>
        <w:w w:val="65"/>
        <w:sz w:val="19"/>
        <w:szCs w:val="19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C862091"/>
    <w:multiLevelType w:val="hybridMultilevel"/>
    <w:tmpl w:val="09205A8A"/>
    <w:lvl w:ilvl="0" w:tplc="861A1C7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5A7E91"/>
    <w:multiLevelType w:val="multilevel"/>
    <w:tmpl w:val="05A85534"/>
    <w:lvl w:ilvl="0">
      <w:start w:val="1"/>
      <w:numFmt w:val="decimal"/>
      <w:lvlText w:val="%1."/>
      <w:lvlJc w:val="left"/>
      <w:pPr>
        <w:ind w:left="360" w:hanging="360"/>
      </w:pPr>
      <w:rPr>
        <w:rFonts w:ascii="Montserrat Light" w:hAnsi="Montserrat Light" w:hint="default"/>
        <w:b w:val="0"/>
        <w:i w:val="0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Montserrat Light" w:hAnsi="Montserrat Light" w:hint="default"/>
        <w:b w:val="0"/>
        <w:bCs w:val="0"/>
        <w:i w:val="0"/>
        <w:iCs w:val="0"/>
        <w:spacing w:val="-1"/>
        <w:w w:val="65"/>
        <w:sz w:val="19"/>
        <w:szCs w:val="19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8"/>
  </w:num>
  <w:num w:numId="5">
    <w:abstractNumId w:val="4"/>
  </w:num>
  <w:num w:numId="6">
    <w:abstractNumId w:val="4"/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1"/>
  </w:num>
  <w:num w:numId="11">
    <w:abstractNumId w:val="3"/>
  </w:num>
  <w:num w:numId="12">
    <w:abstractNumId w:val="1"/>
  </w:num>
  <w:num w:numId="13">
    <w:abstractNumId w:val="5"/>
  </w:num>
  <w:num w:numId="14">
    <w:abstractNumId w:val="10"/>
  </w:num>
  <w:num w:numId="15">
    <w:abstractNumId w:val="12"/>
  </w:num>
  <w:num w:numId="16">
    <w:abstractNumId w:val="7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s-ES_tradnl" w:vendorID="64" w:dllVersion="6" w:nlCheck="1" w:checkStyle="1"/>
  <w:activeWritingStyle w:appName="MSWord" w:lang="es-ES" w:vendorID="64" w:dllVersion="4096" w:nlCheck="1" w:checkStyle="0"/>
  <w:activeWritingStyle w:appName="MSWord" w:lang="es-ES_tradnl" w:vendorID="64" w:dllVersion="409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proofState w:spelling="clean" w:grammar="clean"/>
  <w:defaultTabStop w:val="708"/>
  <w:hyphenationZone w:val="425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7F8"/>
    <w:rsid w:val="00001F02"/>
    <w:rsid w:val="000032F1"/>
    <w:rsid w:val="00006DBA"/>
    <w:rsid w:val="00014AB6"/>
    <w:rsid w:val="000177E7"/>
    <w:rsid w:val="000258D8"/>
    <w:rsid w:val="00025A77"/>
    <w:rsid w:val="00025B25"/>
    <w:rsid w:val="00025F15"/>
    <w:rsid w:val="0002687C"/>
    <w:rsid w:val="00031663"/>
    <w:rsid w:val="0003259E"/>
    <w:rsid w:val="0003329E"/>
    <w:rsid w:val="00033BB9"/>
    <w:rsid w:val="000348EC"/>
    <w:rsid w:val="00035627"/>
    <w:rsid w:val="00035DE6"/>
    <w:rsid w:val="000360C5"/>
    <w:rsid w:val="0003695D"/>
    <w:rsid w:val="00043143"/>
    <w:rsid w:val="000434C4"/>
    <w:rsid w:val="00043D83"/>
    <w:rsid w:val="00043F44"/>
    <w:rsid w:val="0004486C"/>
    <w:rsid w:val="00044A78"/>
    <w:rsid w:val="00047692"/>
    <w:rsid w:val="0005132D"/>
    <w:rsid w:val="00053E49"/>
    <w:rsid w:val="00057298"/>
    <w:rsid w:val="000609E2"/>
    <w:rsid w:val="00060B18"/>
    <w:rsid w:val="0006384A"/>
    <w:rsid w:val="000642CA"/>
    <w:rsid w:val="0006435F"/>
    <w:rsid w:val="00065751"/>
    <w:rsid w:val="00065CA4"/>
    <w:rsid w:val="00070DEF"/>
    <w:rsid w:val="00070E98"/>
    <w:rsid w:val="00071105"/>
    <w:rsid w:val="000723B3"/>
    <w:rsid w:val="0007381D"/>
    <w:rsid w:val="00077519"/>
    <w:rsid w:val="00080AD9"/>
    <w:rsid w:val="00082CB7"/>
    <w:rsid w:val="000874D1"/>
    <w:rsid w:val="00093EA1"/>
    <w:rsid w:val="000A0ABA"/>
    <w:rsid w:val="000A5EB5"/>
    <w:rsid w:val="000A652C"/>
    <w:rsid w:val="000A7686"/>
    <w:rsid w:val="000A7AF9"/>
    <w:rsid w:val="000B042D"/>
    <w:rsid w:val="000B25DE"/>
    <w:rsid w:val="000B2DD5"/>
    <w:rsid w:val="000B42B7"/>
    <w:rsid w:val="000B6AAC"/>
    <w:rsid w:val="000C4F92"/>
    <w:rsid w:val="000C718E"/>
    <w:rsid w:val="000D6934"/>
    <w:rsid w:val="000E2830"/>
    <w:rsid w:val="000E539F"/>
    <w:rsid w:val="000E5CE1"/>
    <w:rsid w:val="000E6D7F"/>
    <w:rsid w:val="000F03EF"/>
    <w:rsid w:val="000F33EC"/>
    <w:rsid w:val="000F654F"/>
    <w:rsid w:val="000F750A"/>
    <w:rsid w:val="001012DA"/>
    <w:rsid w:val="00102A71"/>
    <w:rsid w:val="0010602F"/>
    <w:rsid w:val="00106611"/>
    <w:rsid w:val="001113FF"/>
    <w:rsid w:val="0011160D"/>
    <w:rsid w:val="00111DCD"/>
    <w:rsid w:val="00113F4B"/>
    <w:rsid w:val="001144B7"/>
    <w:rsid w:val="00114F6F"/>
    <w:rsid w:val="00115FE6"/>
    <w:rsid w:val="00116C50"/>
    <w:rsid w:val="00122820"/>
    <w:rsid w:val="00122A1A"/>
    <w:rsid w:val="001252DC"/>
    <w:rsid w:val="00125A29"/>
    <w:rsid w:val="00125E24"/>
    <w:rsid w:val="001270EC"/>
    <w:rsid w:val="00127786"/>
    <w:rsid w:val="00127C26"/>
    <w:rsid w:val="00131109"/>
    <w:rsid w:val="001330B3"/>
    <w:rsid w:val="00134EA8"/>
    <w:rsid w:val="00135165"/>
    <w:rsid w:val="001353BF"/>
    <w:rsid w:val="00136496"/>
    <w:rsid w:val="00140D68"/>
    <w:rsid w:val="00142340"/>
    <w:rsid w:val="00142874"/>
    <w:rsid w:val="001429D4"/>
    <w:rsid w:val="001453C1"/>
    <w:rsid w:val="00145E21"/>
    <w:rsid w:val="00155412"/>
    <w:rsid w:val="0016247B"/>
    <w:rsid w:val="00163CCC"/>
    <w:rsid w:val="00165F38"/>
    <w:rsid w:val="0016625B"/>
    <w:rsid w:val="00166973"/>
    <w:rsid w:val="001669DA"/>
    <w:rsid w:val="00166BFD"/>
    <w:rsid w:val="001679AF"/>
    <w:rsid w:val="00167E8F"/>
    <w:rsid w:val="0017075D"/>
    <w:rsid w:val="001732DE"/>
    <w:rsid w:val="001735BD"/>
    <w:rsid w:val="00173C04"/>
    <w:rsid w:val="001747A0"/>
    <w:rsid w:val="00176A84"/>
    <w:rsid w:val="0017752E"/>
    <w:rsid w:val="0018178E"/>
    <w:rsid w:val="00183A8F"/>
    <w:rsid w:val="00185F68"/>
    <w:rsid w:val="001950A6"/>
    <w:rsid w:val="001A031C"/>
    <w:rsid w:val="001A0C02"/>
    <w:rsid w:val="001A1BCD"/>
    <w:rsid w:val="001A3BB8"/>
    <w:rsid w:val="001A3EFC"/>
    <w:rsid w:val="001A61B2"/>
    <w:rsid w:val="001B0180"/>
    <w:rsid w:val="001B0E4E"/>
    <w:rsid w:val="001B1A0D"/>
    <w:rsid w:val="001B6E9C"/>
    <w:rsid w:val="001B7104"/>
    <w:rsid w:val="001B74EC"/>
    <w:rsid w:val="001B7ECF"/>
    <w:rsid w:val="001C132C"/>
    <w:rsid w:val="001C502F"/>
    <w:rsid w:val="001C50FE"/>
    <w:rsid w:val="001C5E05"/>
    <w:rsid w:val="001C6BC1"/>
    <w:rsid w:val="001D0492"/>
    <w:rsid w:val="001D09BD"/>
    <w:rsid w:val="001D2EB8"/>
    <w:rsid w:val="001D3886"/>
    <w:rsid w:val="001D4E9F"/>
    <w:rsid w:val="001D5F24"/>
    <w:rsid w:val="001E10E7"/>
    <w:rsid w:val="001E2431"/>
    <w:rsid w:val="001E29A3"/>
    <w:rsid w:val="001E4D4A"/>
    <w:rsid w:val="001E5A08"/>
    <w:rsid w:val="001E6F16"/>
    <w:rsid w:val="001F3AE3"/>
    <w:rsid w:val="001F4B4D"/>
    <w:rsid w:val="001F7A51"/>
    <w:rsid w:val="001F7BC5"/>
    <w:rsid w:val="002010AE"/>
    <w:rsid w:val="00201388"/>
    <w:rsid w:val="00203199"/>
    <w:rsid w:val="00203A9E"/>
    <w:rsid w:val="00204965"/>
    <w:rsid w:val="00206877"/>
    <w:rsid w:val="002074E7"/>
    <w:rsid w:val="0021205D"/>
    <w:rsid w:val="002124E8"/>
    <w:rsid w:val="0021267C"/>
    <w:rsid w:val="00212ADD"/>
    <w:rsid w:val="0021558B"/>
    <w:rsid w:val="00216EEC"/>
    <w:rsid w:val="002206FB"/>
    <w:rsid w:val="002213C8"/>
    <w:rsid w:val="002227B0"/>
    <w:rsid w:val="00222DD9"/>
    <w:rsid w:val="002236A6"/>
    <w:rsid w:val="00224541"/>
    <w:rsid w:val="00224E2F"/>
    <w:rsid w:val="00226C0C"/>
    <w:rsid w:val="00234FF3"/>
    <w:rsid w:val="0023793A"/>
    <w:rsid w:val="00237EB2"/>
    <w:rsid w:val="00253709"/>
    <w:rsid w:val="00255A47"/>
    <w:rsid w:val="00257712"/>
    <w:rsid w:val="00257F30"/>
    <w:rsid w:val="002606FE"/>
    <w:rsid w:val="00260EE9"/>
    <w:rsid w:val="00261AFF"/>
    <w:rsid w:val="00261B3B"/>
    <w:rsid w:val="0026566B"/>
    <w:rsid w:val="002663E5"/>
    <w:rsid w:val="00266ACA"/>
    <w:rsid w:val="002704EF"/>
    <w:rsid w:val="0027134A"/>
    <w:rsid w:val="00272355"/>
    <w:rsid w:val="00272DCB"/>
    <w:rsid w:val="00273B14"/>
    <w:rsid w:val="00274C30"/>
    <w:rsid w:val="00276432"/>
    <w:rsid w:val="0027745E"/>
    <w:rsid w:val="00277683"/>
    <w:rsid w:val="00281D7E"/>
    <w:rsid w:val="00282126"/>
    <w:rsid w:val="0028226A"/>
    <w:rsid w:val="00284134"/>
    <w:rsid w:val="00285098"/>
    <w:rsid w:val="002873F0"/>
    <w:rsid w:val="00287436"/>
    <w:rsid w:val="00293817"/>
    <w:rsid w:val="00294645"/>
    <w:rsid w:val="002953C7"/>
    <w:rsid w:val="0029601F"/>
    <w:rsid w:val="002A0917"/>
    <w:rsid w:val="002A1FEF"/>
    <w:rsid w:val="002A3166"/>
    <w:rsid w:val="002A7469"/>
    <w:rsid w:val="002A761E"/>
    <w:rsid w:val="002B0B03"/>
    <w:rsid w:val="002B1C23"/>
    <w:rsid w:val="002B2C1A"/>
    <w:rsid w:val="002B3FB1"/>
    <w:rsid w:val="002B40D2"/>
    <w:rsid w:val="002B6352"/>
    <w:rsid w:val="002B7086"/>
    <w:rsid w:val="002C2548"/>
    <w:rsid w:val="002D3EB7"/>
    <w:rsid w:val="002D44A1"/>
    <w:rsid w:val="002D4A6F"/>
    <w:rsid w:val="002E2A8F"/>
    <w:rsid w:val="002E5AAA"/>
    <w:rsid w:val="002E655A"/>
    <w:rsid w:val="002F3CC2"/>
    <w:rsid w:val="002F4B70"/>
    <w:rsid w:val="002F5A73"/>
    <w:rsid w:val="002F6E11"/>
    <w:rsid w:val="002F75BF"/>
    <w:rsid w:val="003012F0"/>
    <w:rsid w:val="00301CDE"/>
    <w:rsid w:val="00302177"/>
    <w:rsid w:val="003056AE"/>
    <w:rsid w:val="003066C8"/>
    <w:rsid w:val="00306F27"/>
    <w:rsid w:val="00311CAB"/>
    <w:rsid w:val="00315FE0"/>
    <w:rsid w:val="0031636D"/>
    <w:rsid w:val="00320E45"/>
    <w:rsid w:val="00321939"/>
    <w:rsid w:val="00321B0A"/>
    <w:rsid w:val="00323CA1"/>
    <w:rsid w:val="00326A6A"/>
    <w:rsid w:val="003278F4"/>
    <w:rsid w:val="003321F4"/>
    <w:rsid w:val="003333FA"/>
    <w:rsid w:val="00334779"/>
    <w:rsid w:val="00334E61"/>
    <w:rsid w:val="003358F2"/>
    <w:rsid w:val="00335DD1"/>
    <w:rsid w:val="003373BF"/>
    <w:rsid w:val="00344966"/>
    <w:rsid w:val="00345A78"/>
    <w:rsid w:val="00345B30"/>
    <w:rsid w:val="00350F99"/>
    <w:rsid w:val="003516D4"/>
    <w:rsid w:val="00351993"/>
    <w:rsid w:val="00351AED"/>
    <w:rsid w:val="003536B5"/>
    <w:rsid w:val="003549BA"/>
    <w:rsid w:val="0035509B"/>
    <w:rsid w:val="00355523"/>
    <w:rsid w:val="003568FD"/>
    <w:rsid w:val="00356B97"/>
    <w:rsid w:val="00361071"/>
    <w:rsid w:val="003622AA"/>
    <w:rsid w:val="00364257"/>
    <w:rsid w:val="0036651F"/>
    <w:rsid w:val="00367378"/>
    <w:rsid w:val="00370782"/>
    <w:rsid w:val="00370D27"/>
    <w:rsid w:val="00371E25"/>
    <w:rsid w:val="00377264"/>
    <w:rsid w:val="00377F50"/>
    <w:rsid w:val="00380830"/>
    <w:rsid w:val="00380E9A"/>
    <w:rsid w:val="0038291E"/>
    <w:rsid w:val="00382F9C"/>
    <w:rsid w:val="003838F0"/>
    <w:rsid w:val="0039039A"/>
    <w:rsid w:val="00391197"/>
    <w:rsid w:val="0039231E"/>
    <w:rsid w:val="003938C3"/>
    <w:rsid w:val="00393B02"/>
    <w:rsid w:val="003959C1"/>
    <w:rsid w:val="00397CB7"/>
    <w:rsid w:val="003A1080"/>
    <w:rsid w:val="003A21EE"/>
    <w:rsid w:val="003A2394"/>
    <w:rsid w:val="003A3F1B"/>
    <w:rsid w:val="003A3FB7"/>
    <w:rsid w:val="003A4B14"/>
    <w:rsid w:val="003A542D"/>
    <w:rsid w:val="003B004A"/>
    <w:rsid w:val="003B031D"/>
    <w:rsid w:val="003B290F"/>
    <w:rsid w:val="003B2922"/>
    <w:rsid w:val="003B4E89"/>
    <w:rsid w:val="003B708B"/>
    <w:rsid w:val="003B7CBE"/>
    <w:rsid w:val="003C2DBD"/>
    <w:rsid w:val="003C3BE0"/>
    <w:rsid w:val="003C3F86"/>
    <w:rsid w:val="003C4D75"/>
    <w:rsid w:val="003C57F0"/>
    <w:rsid w:val="003C5A51"/>
    <w:rsid w:val="003C7867"/>
    <w:rsid w:val="003D5A77"/>
    <w:rsid w:val="003D7B1B"/>
    <w:rsid w:val="003E050C"/>
    <w:rsid w:val="003E217A"/>
    <w:rsid w:val="003E30DA"/>
    <w:rsid w:val="003E435E"/>
    <w:rsid w:val="003E4BD2"/>
    <w:rsid w:val="003F7D14"/>
    <w:rsid w:val="00400794"/>
    <w:rsid w:val="00406F6D"/>
    <w:rsid w:val="0041038A"/>
    <w:rsid w:val="00421705"/>
    <w:rsid w:val="0042389B"/>
    <w:rsid w:val="00426E0B"/>
    <w:rsid w:val="00427AA0"/>
    <w:rsid w:val="0043079E"/>
    <w:rsid w:val="00431A8D"/>
    <w:rsid w:val="00432F01"/>
    <w:rsid w:val="0044050E"/>
    <w:rsid w:val="0044158F"/>
    <w:rsid w:val="0044230C"/>
    <w:rsid w:val="004427F6"/>
    <w:rsid w:val="00442914"/>
    <w:rsid w:val="0044405B"/>
    <w:rsid w:val="004441AC"/>
    <w:rsid w:val="004463FD"/>
    <w:rsid w:val="00451C47"/>
    <w:rsid w:val="00456650"/>
    <w:rsid w:val="00456D07"/>
    <w:rsid w:val="00457B94"/>
    <w:rsid w:val="00461DB5"/>
    <w:rsid w:val="00462150"/>
    <w:rsid w:val="00463578"/>
    <w:rsid w:val="004670BC"/>
    <w:rsid w:val="004708EE"/>
    <w:rsid w:val="00470B3B"/>
    <w:rsid w:val="00473D3D"/>
    <w:rsid w:val="0047480F"/>
    <w:rsid w:val="00474FFA"/>
    <w:rsid w:val="00475022"/>
    <w:rsid w:val="0047614E"/>
    <w:rsid w:val="00476BFC"/>
    <w:rsid w:val="00481445"/>
    <w:rsid w:val="0048587A"/>
    <w:rsid w:val="0048682E"/>
    <w:rsid w:val="00491364"/>
    <w:rsid w:val="00492B80"/>
    <w:rsid w:val="00496546"/>
    <w:rsid w:val="004A0F89"/>
    <w:rsid w:val="004A0FC9"/>
    <w:rsid w:val="004A21DA"/>
    <w:rsid w:val="004A545A"/>
    <w:rsid w:val="004A6C43"/>
    <w:rsid w:val="004B0F29"/>
    <w:rsid w:val="004B1112"/>
    <w:rsid w:val="004B210C"/>
    <w:rsid w:val="004B32E0"/>
    <w:rsid w:val="004B4459"/>
    <w:rsid w:val="004B5DD7"/>
    <w:rsid w:val="004B62E7"/>
    <w:rsid w:val="004B7F8F"/>
    <w:rsid w:val="004C02FE"/>
    <w:rsid w:val="004C2C12"/>
    <w:rsid w:val="004C2CFB"/>
    <w:rsid w:val="004C3752"/>
    <w:rsid w:val="004C3ACD"/>
    <w:rsid w:val="004C5749"/>
    <w:rsid w:val="004C767F"/>
    <w:rsid w:val="004C77A2"/>
    <w:rsid w:val="004D2287"/>
    <w:rsid w:val="004D2D6A"/>
    <w:rsid w:val="004E0727"/>
    <w:rsid w:val="004E3A7C"/>
    <w:rsid w:val="004E481E"/>
    <w:rsid w:val="004E7678"/>
    <w:rsid w:val="004F03F3"/>
    <w:rsid w:val="004F126B"/>
    <w:rsid w:val="004F2F1D"/>
    <w:rsid w:val="004F3EA2"/>
    <w:rsid w:val="004F51A6"/>
    <w:rsid w:val="004F660D"/>
    <w:rsid w:val="004F6757"/>
    <w:rsid w:val="004F6C83"/>
    <w:rsid w:val="004F71AE"/>
    <w:rsid w:val="00500536"/>
    <w:rsid w:val="005005A1"/>
    <w:rsid w:val="0050134A"/>
    <w:rsid w:val="005047BA"/>
    <w:rsid w:val="00507826"/>
    <w:rsid w:val="00510B5F"/>
    <w:rsid w:val="00511D7C"/>
    <w:rsid w:val="00512A11"/>
    <w:rsid w:val="005257C4"/>
    <w:rsid w:val="00526349"/>
    <w:rsid w:val="0053164B"/>
    <w:rsid w:val="0053406E"/>
    <w:rsid w:val="00534352"/>
    <w:rsid w:val="00536743"/>
    <w:rsid w:val="00536893"/>
    <w:rsid w:val="00536DE8"/>
    <w:rsid w:val="00536EC5"/>
    <w:rsid w:val="00536EE8"/>
    <w:rsid w:val="005378D8"/>
    <w:rsid w:val="00540344"/>
    <w:rsid w:val="0054479F"/>
    <w:rsid w:val="00545A84"/>
    <w:rsid w:val="00551FB5"/>
    <w:rsid w:val="0055323C"/>
    <w:rsid w:val="00555BCC"/>
    <w:rsid w:val="00556E3E"/>
    <w:rsid w:val="0055786A"/>
    <w:rsid w:val="005617B7"/>
    <w:rsid w:val="005618B1"/>
    <w:rsid w:val="00563118"/>
    <w:rsid w:val="00563A12"/>
    <w:rsid w:val="00573606"/>
    <w:rsid w:val="00573697"/>
    <w:rsid w:val="00573C86"/>
    <w:rsid w:val="005757F8"/>
    <w:rsid w:val="00575B11"/>
    <w:rsid w:val="00577BF2"/>
    <w:rsid w:val="00584092"/>
    <w:rsid w:val="00585647"/>
    <w:rsid w:val="0058577C"/>
    <w:rsid w:val="00585CB6"/>
    <w:rsid w:val="00586F87"/>
    <w:rsid w:val="005879C6"/>
    <w:rsid w:val="00595110"/>
    <w:rsid w:val="005967AC"/>
    <w:rsid w:val="005A0FD5"/>
    <w:rsid w:val="005A113D"/>
    <w:rsid w:val="005A1982"/>
    <w:rsid w:val="005A2281"/>
    <w:rsid w:val="005A2848"/>
    <w:rsid w:val="005A5D53"/>
    <w:rsid w:val="005B2F89"/>
    <w:rsid w:val="005B3180"/>
    <w:rsid w:val="005B3B20"/>
    <w:rsid w:val="005B4FCB"/>
    <w:rsid w:val="005B6D2E"/>
    <w:rsid w:val="005B77AE"/>
    <w:rsid w:val="005B79FF"/>
    <w:rsid w:val="005C14C4"/>
    <w:rsid w:val="005C2BA4"/>
    <w:rsid w:val="005C2EBA"/>
    <w:rsid w:val="005C523C"/>
    <w:rsid w:val="005C6B45"/>
    <w:rsid w:val="005C6DEC"/>
    <w:rsid w:val="005C76CB"/>
    <w:rsid w:val="005D036C"/>
    <w:rsid w:val="005D0DFF"/>
    <w:rsid w:val="005D11AF"/>
    <w:rsid w:val="005D3D95"/>
    <w:rsid w:val="005D4559"/>
    <w:rsid w:val="005E2513"/>
    <w:rsid w:val="005E5B8B"/>
    <w:rsid w:val="005F08D1"/>
    <w:rsid w:val="005F2DAF"/>
    <w:rsid w:val="005F37BF"/>
    <w:rsid w:val="00601577"/>
    <w:rsid w:val="00602653"/>
    <w:rsid w:val="00604C52"/>
    <w:rsid w:val="0060577D"/>
    <w:rsid w:val="00605AE8"/>
    <w:rsid w:val="00610489"/>
    <w:rsid w:val="006110FE"/>
    <w:rsid w:val="006121CC"/>
    <w:rsid w:val="006149B8"/>
    <w:rsid w:val="0061639B"/>
    <w:rsid w:val="006166BA"/>
    <w:rsid w:val="006203D5"/>
    <w:rsid w:val="00620E3C"/>
    <w:rsid w:val="00620EE9"/>
    <w:rsid w:val="00623C29"/>
    <w:rsid w:val="00624BAF"/>
    <w:rsid w:val="00630A3F"/>
    <w:rsid w:val="00631610"/>
    <w:rsid w:val="00633D3F"/>
    <w:rsid w:val="006352DE"/>
    <w:rsid w:val="006361AF"/>
    <w:rsid w:val="00637084"/>
    <w:rsid w:val="00637B26"/>
    <w:rsid w:val="00637C27"/>
    <w:rsid w:val="00640BC6"/>
    <w:rsid w:val="00652F43"/>
    <w:rsid w:val="00656504"/>
    <w:rsid w:val="00661429"/>
    <w:rsid w:val="006632C3"/>
    <w:rsid w:val="006715C9"/>
    <w:rsid w:val="00671AA5"/>
    <w:rsid w:val="00671C46"/>
    <w:rsid w:val="006740F5"/>
    <w:rsid w:val="0067525D"/>
    <w:rsid w:val="0067722F"/>
    <w:rsid w:val="00684BEA"/>
    <w:rsid w:val="00685364"/>
    <w:rsid w:val="0068566D"/>
    <w:rsid w:val="00685A8C"/>
    <w:rsid w:val="00685DDD"/>
    <w:rsid w:val="00692084"/>
    <w:rsid w:val="006953EB"/>
    <w:rsid w:val="00695A0A"/>
    <w:rsid w:val="00695F78"/>
    <w:rsid w:val="00697BFE"/>
    <w:rsid w:val="006A2921"/>
    <w:rsid w:val="006A3887"/>
    <w:rsid w:val="006A5A3F"/>
    <w:rsid w:val="006A7339"/>
    <w:rsid w:val="006B0EE4"/>
    <w:rsid w:val="006B109B"/>
    <w:rsid w:val="006B1860"/>
    <w:rsid w:val="006B217F"/>
    <w:rsid w:val="006B48A1"/>
    <w:rsid w:val="006B5916"/>
    <w:rsid w:val="006C2739"/>
    <w:rsid w:val="006C3C54"/>
    <w:rsid w:val="006C5099"/>
    <w:rsid w:val="006C5F0E"/>
    <w:rsid w:val="006D1035"/>
    <w:rsid w:val="006D502C"/>
    <w:rsid w:val="006E0518"/>
    <w:rsid w:val="006E16D5"/>
    <w:rsid w:val="006E1D30"/>
    <w:rsid w:val="006E2763"/>
    <w:rsid w:val="006E3DBD"/>
    <w:rsid w:val="006E7228"/>
    <w:rsid w:val="006E754C"/>
    <w:rsid w:val="006E7ED0"/>
    <w:rsid w:val="006F0986"/>
    <w:rsid w:val="006F4516"/>
    <w:rsid w:val="00703CBE"/>
    <w:rsid w:val="00705D83"/>
    <w:rsid w:val="007069E3"/>
    <w:rsid w:val="00711E5D"/>
    <w:rsid w:val="007140ED"/>
    <w:rsid w:val="007141EE"/>
    <w:rsid w:val="00714233"/>
    <w:rsid w:val="007144FD"/>
    <w:rsid w:val="0072272D"/>
    <w:rsid w:val="0072438D"/>
    <w:rsid w:val="007248BF"/>
    <w:rsid w:val="00734B3C"/>
    <w:rsid w:val="007364A0"/>
    <w:rsid w:val="00740D06"/>
    <w:rsid w:val="00742296"/>
    <w:rsid w:val="0074448A"/>
    <w:rsid w:val="007458D3"/>
    <w:rsid w:val="00746D70"/>
    <w:rsid w:val="00750531"/>
    <w:rsid w:val="00750830"/>
    <w:rsid w:val="00752B17"/>
    <w:rsid w:val="00757A05"/>
    <w:rsid w:val="00761521"/>
    <w:rsid w:val="007616B3"/>
    <w:rsid w:val="00764B24"/>
    <w:rsid w:val="0076546C"/>
    <w:rsid w:val="0076560A"/>
    <w:rsid w:val="00766AC3"/>
    <w:rsid w:val="007670BC"/>
    <w:rsid w:val="00767F98"/>
    <w:rsid w:val="00770145"/>
    <w:rsid w:val="00771798"/>
    <w:rsid w:val="007726ED"/>
    <w:rsid w:val="00773549"/>
    <w:rsid w:val="00773A70"/>
    <w:rsid w:val="00775302"/>
    <w:rsid w:val="007754D8"/>
    <w:rsid w:val="00775BC0"/>
    <w:rsid w:val="00780E16"/>
    <w:rsid w:val="0078122B"/>
    <w:rsid w:val="007838D3"/>
    <w:rsid w:val="00783B21"/>
    <w:rsid w:val="00784E4A"/>
    <w:rsid w:val="00785E22"/>
    <w:rsid w:val="00786F2B"/>
    <w:rsid w:val="007872B4"/>
    <w:rsid w:val="007926DF"/>
    <w:rsid w:val="00792B28"/>
    <w:rsid w:val="00796C89"/>
    <w:rsid w:val="007976F9"/>
    <w:rsid w:val="00797B2F"/>
    <w:rsid w:val="007A019F"/>
    <w:rsid w:val="007A4544"/>
    <w:rsid w:val="007A678A"/>
    <w:rsid w:val="007A6B75"/>
    <w:rsid w:val="007B1467"/>
    <w:rsid w:val="007B2949"/>
    <w:rsid w:val="007B2B5B"/>
    <w:rsid w:val="007B59B9"/>
    <w:rsid w:val="007C0129"/>
    <w:rsid w:val="007C02D3"/>
    <w:rsid w:val="007C0DB0"/>
    <w:rsid w:val="007C28C7"/>
    <w:rsid w:val="007C2F37"/>
    <w:rsid w:val="007C35D3"/>
    <w:rsid w:val="007C4D61"/>
    <w:rsid w:val="007C6F42"/>
    <w:rsid w:val="007D0285"/>
    <w:rsid w:val="007D1304"/>
    <w:rsid w:val="007D1567"/>
    <w:rsid w:val="007D2358"/>
    <w:rsid w:val="007D442A"/>
    <w:rsid w:val="007D6A3E"/>
    <w:rsid w:val="007E1AB7"/>
    <w:rsid w:val="007E3C80"/>
    <w:rsid w:val="007E7E50"/>
    <w:rsid w:val="007F08E8"/>
    <w:rsid w:val="007F0E12"/>
    <w:rsid w:val="007F1524"/>
    <w:rsid w:val="007F410A"/>
    <w:rsid w:val="007F4D67"/>
    <w:rsid w:val="00801AF9"/>
    <w:rsid w:val="008026DB"/>
    <w:rsid w:val="00802725"/>
    <w:rsid w:val="00807A2B"/>
    <w:rsid w:val="00810A35"/>
    <w:rsid w:val="00810F2A"/>
    <w:rsid w:val="00813512"/>
    <w:rsid w:val="0081397D"/>
    <w:rsid w:val="008141BF"/>
    <w:rsid w:val="00815B63"/>
    <w:rsid w:val="00816796"/>
    <w:rsid w:val="0081701B"/>
    <w:rsid w:val="00820483"/>
    <w:rsid w:val="008208F2"/>
    <w:rsid w:val="008211B2"/>
    <w:rsid w:val="00822BDF"/>
    <w:rsid w:val="008236F9"/>
    <w:rsid w:val="00825494"/>
    <w:rsid w:val="00825934"/>
    <w:rsid w:val="0082623F"/>
    <w:rsid w:val="00827E88"/>
    <w:rsid w:val="00830307"/>
    <w:rsid w:val="0083129A"/>
    <w:rsid w:val="00831A29"/>
    <w:rsid w:val="0083596C"/>
    <w:rsid w:val="00842F6B"/>
    <w:rsid w:val="008430D2"/>
    <w:rsid w:val="008437DB"/>
    <w:rsid w:val="0084380F"/>
    <w:rsid w:val="00844269"/>
    <w:rsid w:val="00844DF2"/>
    <w:rsid w:val="00844E21"/>
    <w:rsid w:val="008463F8"/>
    <w:rsid w:val="00847B89"/>
    <w:rsid w:val="008501F8"/>
    <w:rsid w:val="00854228"/>
    <w:rsid w:val="008553D1"/>
    <w:rsid w:val="00856BF8"/>
    <w:rsid w:val="00857698"/>
    <w:rsid w:val="00860152"/>
    <w:rsid w:val="008611C0"/>
    <w:rsid w:val="00862290"/>
    <w:rsid w:val="00862B9C"/>
    <w:rsid w:val="00862D34"/>
    <w:rsid w:val="00867B9F"/>
    <w:rsid w:val="00867CF0"/>
    <w:rsid w:val="008809C1"/>
    <w:rsid w:val="00882796"/>
    <w:rsid w:val="00883172"/>
    <w:rsid w:val="00883A60"/>
    <w:rsid w:val="00884F75"/>
    <w:rsid w:val="00886735"/>
    <w:rsid w:val="00891CA8"/>
    <w:rsid w:val="008924E4"/>
    <w:rsid w:val="008979EF"/>
    <w:rsid w:val="008A12D4"/>
    <w:rsid w:val="008A1D1A"/>
    <w:rsid w:val="008A76C1"/>
    <w:rsid w:val="008B0C17"/>
    <w:rsid w:val="008B11A4"/>
    <w:rsid w:val="008B182F"/>
    <w:rsid w:val="008B36CF"/>
    <w:rsid w:val="008B4735"/>
    <w:rsid w:val="008B6034"/>
    <w:rsid w:val="008C1A17"/>
    <w:rsid w:val="008C24FE"/>
    <w:rsid w:val="008C2978"/>
    <w:rsid w:val="008C407C"/>
    <w:rsid w:val="008C641A"/>
    <w:rsid w:val="008C7AF6"/>
    <w:rsid w:val="008D22CC"/>
    <w:rsid w:val="008D2A45"/>
    <w:rsid w:val="008D39C0"/>
    <w:rsid w:val="008D3FFB"/>
    <w:rsid w:val="008D680A"/>
    <w:rsid w:val="008E0319"/>
    <w:rsid w:val="008E4425"/>
    <w:rsid w:val="008E446F"/>
    <w:rsid w:val="008E6964"/>
    <w:rsid w:val="008F1B78"/>
    <w:rsid w:val="008F27F8"/>
    <w:rsid w:val="008F4E20"/>
    <w:rsid w:val="008F561E"/>
    <w:rsid w:val="008F6F22"/>
    <w:rsid w:val="009010AB"/>
    <w:rsid w:val="0090198C"/>
    <w:rsid w:val="00901DFC"/>
    <w:rsid w:val="0090222A"/>
    <w:rsid w:val="00903843"/>
    <w:rsid w:val="0091039B"/>
    <w:rsid w:val="00913690"/>
    <w:rsid w:val="00914FC3"/>
    <w:rsid w:val="0092037C"/>
    <w:rsid w:val="00921C9A"/>
    <w:rsid w:val="0092267D"/>
    <w:rsid w:val="00923C94"/>
    <w:rsid w:val="0092463B"/>
    <w:rsid w:val="00925BC2"/>
    <w:rsid w:val="0093001F"/>
    <w:rsid w:val="009300AB"/>
    <w:rsid w:val="009309AC"/>
    <w:rsid w:val="00931B3A"/>
    <w:rsid w:val="009329B1"/>
    <w:rsid w:val="009349C6"/>
    <w:rsid w:val="00934E83"/>
    <w:rsid w:val="0093536C"/>
    <w:rsid w:val="00935626"/>
    <w:rsid w:val="00945090"/>
    <w:rsid w:val="00947768"/>
    <w:rsid w:val="00950BE4"/>
    <w:rsid w:val="009515EA"/>
    <w:rsid w:val="00954CF5"/>
    <w:rsid w:val="00956110"/>
    <w:rsid w:val="00956114"/>
    <w:rsid w:val="00960E27"/>
    <w:rsid w:val="00961E34"/>
    <w:rsid w:val="00962044"/>
    <w:rsid w:val="00966D2F"/>
    <w:rsid w:val="009672C6"/>
    <w:rsid w:val="009733E1"/>
    <w:rsid w:val="0097587B"/>
    <w:rsid w:val="00981B37"/>
    <w:rsid w:val="00985031"/>
    <w:rsid w:val="009855DA"/>
    <w:rsid w:val="009875CA"/>
    <w:rsid w:val="00991294"/>
    <w:rsid w:val="009918F8"/>
    <w:rsid w:val="009925CB"/>
    <w:rsid w:val="00994B32"/>
    <w:rsid w:val="00994D4F"/>
    <w:rsid w:val="00995CB3"/>
    <w:rsid w:val="00996551"/>
    <w:rsid w:val="009A1096"/>
    <w:rsid w:val="009B0CCB"/>
    <w:rsid w:val="009B2F24"/>
    <w:rsid w:val="009B5A59"/>
    <w:rsid w:val="009B6039"/>
    <w:rsid w:val="009B72A3"/>
    <w:rsid w:val="009C15F5"/>
    <w:rsid w:val="009C6881"/>
    <w:rsid w:val="009D1026"/>
    <w:rsid w:val="009D3A94"/>
    <w:rsid w:val="009D4B9E"/>
    <w:rsid w:val="009D61FD"/>
    <w:rsid w:val="009D6464"/>
    <w:rsid w:val="009E0FB4"/>
    <w:rsid w:val="009E1F15"/>
    <w:rsid w:val="009E402D"/>
    <w:rsid w:val="009E5772"/>
    <w:rsid w:val="009E7428"/>
    <w:rsid w:val="009F003D"/>
    <w:rsid w:val="009F1B51"/>
    <w:rsid w:val="009F6F5A"/>
    <w:rsid w:val="00A01785"/>
    <w:rsid w:val="00A023C9"/>
    <w:rsid w:val="00A06C36"/>
    <w:rsid w:val="00A101F2"/>
    <w:rsid w:val="00A1023C"/>
    <w:rsid w:val="00A11E3D"/>
    <w:rsid w:val="00A11EA9"/>
    <w:rsid w:val="00A128AA"/>
    <w:rsid w:val="00A12BCA"/>
    <w:rsid w:val="00A17EB4"/>
    <w:rsid w:val="00A21A40"/>
    <w:rsid w:val="00A21B78"/>
    <w:rsid w:val="00A22FD3"/>
    <w:rsid w:val="00A23369"/>
    <w:rsid w:val="00A23E2A"/>
    <w:rsid w:val="00A24951"/>
    <w:rsid w:val="00A24D19"/>
    <w:rsid w:val="00A26E4C"/>
    <w:rsid w:val="00A2740A"/>
    <w:rsid w:val="00A35267"/>
    <w:rsid w:val="00A35407"/>
    <w:rsid w:val="00A35CB2"/>
    <w:rsid w:val="00A43B77"/>
    <w:rsid w:val="00A46676"/>
    <w:rsid w:val="00A509EA"/>
    <w:rsid w:val="00A51879"/>
    <w:rsid w:val="00A51A4A"/>
    <w:rsid w:val="00A5317A"/>
    <w:rsid w:val="00A544EC"/>
    <w:rsid w:val="00A56120"/>
    <w:rsid w:val="00A61D84"/>
    <w:rsid w:val="00A61F07"/>
    <w:rsid w:val="00A62786"/>
    <w:rsid w:val="00A627FA"/>
    <w:rsid w:val="00A6363E"/>
    <w:rsid w:val="00A6394C"/>
    <w:rsid w:val="00A63D26"/>
    <w:rsid w:val="00A70366"/>
    <w:rsid w:val="00A73B12"/>
    <w:rsid w:val="00A753DC"/>
    <w:rsid w:val="00A7775C"/>
    <w:rsid w:val="00A777F5"/>
    <w:rsid w:val="00A82B58"/>
    <w:rsid w:val="00A835B3"/>
    <w:rsid w:val="00A836BA"/>
    <w:rsid w:val="00A84789"/>
    <w:rsid w:val="00A85241"/>
    <w:rsid w:val="00A852F6"/>
    <w:rsid w:val="00A8707E"/>
    <w:rsid w:val="00A87C22"/>
    <w:rsid w:val="00A97523"/>
    <w:rsid w:val="00AA0761"/>
    <w:rsid w:val="00AA21F2"/>
    <w:rsid w:val="00AA33B5"/>
    <w:rsid w:val="00AA6E08"/>
    <w:rsid w:val="00AB0408"/>
    <w:rsid w:val="00AB0AB0"/>
    <w:rsid w:val="00AB1208"/>
    <w:rsid w:val="00AB27E0"/>
    <w:rsid w:val="00AB5DB1"/>
    <w:rsid w:val="00AB76C3"/>
    <w:rsid w:val="00AC5524"/>
    <w:rsid w:val="00AC7BE4"/>
    <w:rsid w:val="00AD5D88"/>
    <w:rsid w:val="00AD61FB"/>
    <w:rsid w:val="00AE18A2"/>
    <w:rsid w:val="00AE1D46"/>
    <w:rsid w:val="00AE4065"/>
    <w:rsid w:val="00AE5B7F"/>
    <w:rsid w:val="00AE7B2B"/>
    <w:rsid w:val="00AF1762"/>
    <w:rsid w:val="00AF483C"/>
    <w:rsid w:val="00AF638A"/>
    <w:rsid w:val="00B01ADF"/>
    <w:rsid w:val="00B05031"/>
    <w:rsid w:val="00B11D2D"/>
    <w:rsid w:val="00B13AAE"/>
    <w:rsid w:val="00B14859"/>
    <w:rsid w:val="00B14BCA"/>
    <w:rsid w:val="00B1745A"/>
    <w:rsid w:val="00B17777"/>
    <w:rsid w:val="00B1779D"/>
    <w:rsid w:val="00B20ACD"/>
    <w:rsid w:val="00B2150B"/>
    <w:rsid w:val="00B22EA7"/>
    <w:rsid w:val="00B23EDA"/>
    <w:rsid w:val="00B27BC9"/>
    <w:rsid w:val="00B33999"/>
    <w:rsid w:val="00B33A1C"/>
    <w:rsid w:val="00B34DFC"/>
    <w:rsid w:val="00B35270"/>
    <w:rsid w:val="00B3530A"/>
    <w:rsid w:val="00B36BAA"/>
    <w:rsid w:val="00B425B1"/>
    <w:rsid w:val="00B452C4"/>
    <w:rsid w:val="00B5147F"/>
    <w:rsid w:val="00B51830"/>
    <w:rsid w:val="00B54CB3"/>
    <w:rsid w:val="00B551F6"/>
    <w:rsid w:val="00B553CB"/>
    <w:rsid w:val="00B559A8"/>
    <w:rsid w:val="00B61180"/>
    <w:rsid w:val="00B63B4D"/>
    <w:rsid w:val="00B63DFC"/>
    <w:rsid w:val="00B644B0"/>
    <w:rsid w:val="00B6459C"/>
    <w:rsid w:val="00B646C4"/>
    <w:rsid w:val="00B64B4C"/>
    <w:rsid w:val="00B668E4"/>
    <w:rsid w:val="00B71CAE"/>
    <w:rsid w:val="00B80392"/>
    <w:rsid w:val="00B819DA"/>
    <w:rsid w:val="00B82073"/>
    <w:rsid w:val="00B8296B"/>
    <w:rsid w:val="00B82C4F"/>
    <w:rsid w:val="00B84AB4"/>
    <w:rsid w:val="00B85FA6"/>
    <w:rsid w:val="00B8696A"/>
    <w:rsid w:val="00B90E4A"/>
    <w:rsid w:val="00B91454"/>
    <w:rsid w:val="00B92C19"/>
    <w:rsid w:val="00B970FF"/>
    <w:rsid w:val="00B975EF"/>
    <w:rsid w:val="00BA05BE"/>
    <w:rsid w:val="00BA1C22"/>
    <w:rsid w:val="00BA4ED6"/>
    <w:rsid w:val="00BA50E2"/>
    <w:rsid w:val="00BA5BE3"/>
    <w:rsid w:val="00BB3133"/>
    <w:rsid w:val="00BB4B8D"/>
    <w:rsid w:val="00BC0A72"/>
    <w:rsid w:val="00BC146E"/>
    <w:rsid w:val="00BC257B"/>
    <w:rsid w:val="00BC380C"/>
    <w:rsid w:val="00BC3F30"/>
    <w:rsid w:val="00BC44E1"/>
    <w:rsid w:val="00BC4C52"/>
    <w:rsid w:val="00BC544B"/>
    <w:rsid w:val="00BC5A65"/>
    <w:rsid w:val="00BC7332"/>
    <w:rsid w:val="00BC79EF"/>
    <w:rsid w:val="00BD4C52"/>
    <w:rsid w:val="00BD4CF1"/>
    <w:rsid w:val="00BD7F34"/>
    <w:rsid w:val="00BE1141"/>
    <w:rsid w:val="00BE407C"/>
    <w:rsid w:val="00BF09B2"/>
    <w:rsid w:val="00BF2B99"/>
    <w:rsid w:val="00BF2CD4"/>
    <w:rsid w:val="00BF5F8D"/>
    <w:rsid w:val="00C00038"/>
    <w:rsid w:val="00C003B9"/>
    <w:rsid w:val="00C01947"/>
    <w:rsid w:val="00C01BC3"/>
    <w:rsid w:val="00C0704E"/>
    <w:rsid w:val="00C128E2"/>
    <w:rsid w:val="00C13201"/>
    <w:rsid w:val="00C15120"/>
    <w:rsid w:val="00C156FA"/>
    <w:rsid w:val="00C170FE"/>
    <w:rsid w:val="00C17F8E"/>
    <w:rsid w:val="00C20FF5"/>
    <w:rsid w:val="00C22E57"/>
    <w:rsid w:val="00C24A87"/>
    <w:rsid w:val="00C253C2"/>
    <w:rsid w:val="00C25F97"/>
    <w:rsid w:val="00C310A0"/>
    <w:rsid w:val="00C322E0"/>
    <w:rsid w:val="00C32728"/>
    <w:rsid w:val="00C32DE3"/>
    <w:rsid w:val="00C37426"/>
    <w:rsid w:val="00C37F10"/>
    <w:rsid w:val="00C40132"/>
    <w:rsid w:val="00C409FB"/>
    <w:rsid w:val="00C40F99"/>
    <w:rsid w:val="00C412AC"/>
    <w:rsid w:val="00C42B93"/>
    <w:rsid w:val="00C43324"/>
    <w:rsid w:val="00C44B7F"/>
    <w:rsid w:val="00C461CD"/>
    <w:rsid w:val="00C46869"/>
    <w:rsid w:val="00C524F0"/>
    <w:rsid w:val="00C535C6"/>
    <w:rsid w:val="00C547B0"/>
    <w:rsid w:val="00C56068"/>
    <w:rsid w:val="00C571B7"/>
    <w:rsid w:val="00C62D28"/>
    <w:rsid w:val="00C63FA7"/>
    <w:rsid w:val="00C65404"/>
    <w:rsid w:val="00C70394"/>
    <w:rsid w:val="00C70830"/>
    <w:rsid w:val="00C7092F"/>
    <w:rsid w:val="00C723F2"/>
    <w:rsid w:val="00C72A47"/>
    <w:rsid w:val="00C73A3F"/>
    <w:rsid w:val="00C77666"/>
    <w:rsid w:val="00C81B8C"/>
    <w:rsid w:val="00C83FFC"/>
    <w:rsid w:val="00C84B9D"/>
    <w:rsid w:val="00C84EFD"/>
    <w:rsid w:val="00C91DA7"/>
    <w:rsid w:val="00C91E40"/>
    <w:rsid w:val="00C926D8"/>
    <w:rsid w:val="00C93E6D"/>
    <w:rsid w:val="00C953E4"/>
    <w:rsid w:val="00C96B76"/>
    <w:rsid w:val="00C975F5"/>
    <w:rsid w:val="00CA1FF9"/>
    <w:rsid w:val="00CA22F2"/>
    <w:rsid w:val="00CA2874"/>
    <w:rsid w:val="00CA2903"/>
    <w:rsid w:val="00CA306C"/>
    <w:rsid w:val="00CA5E93"/>
    <w:rsid w:val="00CA6A46"/>
    <w:rsid w:val="00CA72E4"/>
    <w:rsid w:val="00CB5101"/>
    <w:rsid w:val="00CB5A30"/>
    <w:rsid w:val="00CB5C5A"/>
    <w:rsid w:val="00CB76FF"/>
    <w:rsid w:val="00CB7F0E"/>
    <w:rsid w:val="00CC0F35"/>
    <w:rsid w:val="00CC17B6"/>
    <w:rsid w:val="00CC1973"/>
    <w:rsid w:val="00CC438C"/>
    <w:rsid w:val="00CC4A93"/>
    <w:rsid w:val="00CC4DAB"/>
    <w:rsid w:val="00CC645D"/>
    <w:rsid w:val="00CC70CE"/>
    <w:rsid w:val="00CC7E14"/>
    <w:rsid w:val="00CD115B"/>
    <w:rsid w:val="00CD4765"/>
    <w:rsid w:val="00CD5864"/>
    <w:rsid w:val="00CD5AE4"/>
    <w:rsid w:val="00CD6047"/>
    <w:rsid w:val="00CD780A"/>
    <w:rsid w:val="00CE168C"/>
    <w:rsid w:val="00CE32C9"/>
    <w:rsid w:val="00CE36FD"/>
    <w:rsid w:val="00CE503E"/>
    <w:rsid w:val="00CE6197"/>
    <w:rsid w:val="00CE61BF"/>
    <w:rsid w:val="00CE6460"/>
    <w:rsid w:val="00CE67B9"/>
    <w:rsid w:val="00CE7029"/>
    <w:rsid w:val="00CF6990"/>
    <w:rsid w:val="00CF7164"/>
    <w:rsid w:val="00CF71DD"/>
    <w:rsid w:val="00D0215B"/>
    <w:rsid w:val="00D026A6"/>
    <w:rsid w:val="00D03803"/>
    <w:rsid w:val="00D05D09"/>
    <w:rsid w:val="00D10CC2"/>
    <w:rsid w:val="00D1118F"/>
    <w:rsid w:val="00D11836"/>
    <w:rsid w:val="00D127B6"/>
    <w:rsid w:val="00D1375F"/>
    <w:rsid w:val="00D14FD6"/>
    <w:rsid w:val="00D153CE"/>
    <w:rsid w:val="00D1547F"/>
    <w:rsid w:val="00D17212"/>
    <w:rsid w:val="00D17749"/>
    <w:rsid w:val="00D17A6B"/>
    <w:rsid w:val="00D23ACE"/>
    <w:rsid w:val="00D257F3"/>
    <w:rsid w:val="00D25B3E"/>
    <w:rsid w:val="00D25E3D"/>
    <w:rsid w:val="00D2620F"/>
    <w:rsid w:val="00D3162D"/>
    <w:rsid w:val="00D32449"/>
    <w:rsid w:val="00D3463C"/>
    <w:rsid w:val="00D3654D"/>
    <w:rsid w:val="00D37202"/>
    <w:rsid w:val="00D405A9"/>
    <w:rsid w:val="00D40695"/>
    <w:rsid w:val="00D46D20"/>
    <w:rsid w:val="00D50809"/>
    <w:rsid w:val="00D52B83"/>
    <w:rsid w:val="00D5301F"/>
    <w:rsid w:val="00D5505F"/>
    <w:rsid w:val="00D5723B"/>
    <w:rsid w:val="00D57D36"/>
    <w:rsid w:val="00D61E19"/>
    <w:rsid w:val="00D679F1"/>
    <w:rsid w:val="00D704DD"/>
    <w:rsid w:val="00D71CD0"/>
    <w:rsid w:val="00D73802"/>
    <w:rsid w:val="00D745F7"/>
    <w:rsid w:val="00D74F93"/>
    <w:rsid w:val="00D75A1E"/>
    <w:rsid w:val="00D7634B"/>
    <w:rsid w:val="00D83312"/>
    <w:rsid w:val="00D83515"/>
    <w:rsid w:val="00D84912"/>
    <w:rsid w:val="00D8547B"/>
    <w:rsid w:val="00D869A0"/>
    <w:rsid w:val="00D869FE"/>
    <w:rsid w:val="00D91BDE"/>
    <w:rsid w:val="00D935CE"/>
    <w:rsid w:val="00D94E79"/>
    <w:rsid w:val="00DA706E"/>
    <w:rsid w:val="00DB1536"/>
    <w:rsid w:val="00DB39F1"/>
    <w:rsid w:val="00DB3D47"/>
    <w:rsid w:val="00DB476D"/>
    <w:rsid w:val="00DB57C7"/>
    <w:rsid w:val="00DB5F9E"/>
    <w:rsid w:val="00DB771B"/>
    <w:rsid w:val="00DB7E3E"/>
    <w:rsid w:val="00DC2B8D"/>
    <w:rsid w:val="00DC7690"/>
    <w:rsid w:val="00DD2515"/>
    <w:rsid w:val="00DD2A4A"/>
    <w:rsid w:val="00DD2B70"/>
    <w:rsid w:val="00DD7785"/>
    <w:rsid w:val="00DD7E07"/>
    <w:rsid w:val="00DD7EA8"/>
    <w:rsid w:val="00DE3482"/>
    <w:rsid w:val="00DE6618"/>
    <w:rsid w:val="00DE7976"/>
    <w:rsid w:val="00DE79C8"/>
    <w:rsid w:val="00DF1606"/>
    <w:rsid w:val="00DF291B"/>
    <w:rsid w:val="00DF3E98"/>
    <w:rsid w:val="00DF4D50"/>
    <w:rsid w:val="00E00AA3"/>
    <w:rsid w:val="00E02399"/>
    <w:rsid w:val="00E02DC1"/>
    <w:rsid w:val="00E04F36"/>
    <w:rsid w:val="00E0680A"/>
    <w:rsid w:val="00E101CB"/>
    <w:rsid w:val="00E10381"/>
    <w:rsid w:val="00E10ABE"/>
    <w:rsid w:val="00E11230"/>
    <w:rsid w:val="00E117BA"/>
    <w:rsid w:val="00E11C9E"/>
    <w:rsid w:val="00E1230E"/>
    <w:rsid w:val="00E1609B"/>
    <w:rsid w:val="00E16D30"/>
    <w:rsid w:val="00E21192"/>
    <w:rsid w:val="00E24944"/>
    <w:rsid w:val="00E27651"/>
    <w:rsid w:val="00E30073"/>
    <w:rsid w:val="00E343C4"/>
    <w:rsid w:val="00E347FD"/>
    <w:rsid w:val="00E357B4"/>
    <w:rsid w:val="00E37ABA"/>
    <w:rsid w:val="00E40B66"/>
    <w:rsid w:val="00E40F47"/>
    <w:rsid w:val="00E4124B"/>
    <w:rsid w:val="00E44C31"/>
    <w:rsid w:val="00E45C26"/>
    <w:rsid w:val="00E502E9"/>
    <w:rsid w:val="00E50C07"/>
    <w:rsid w:val="00E5120D"/>
    <w:rsid w:val="00E52AB5"/>
    <w:rsid w:val="00E537B9"/>
    <w:rsid w:val="00E541FD"/>
    <w:rsid w:val="00E55AF0"/>
    <w:rsid w:val="00E5724E"/>
    <w:rsid w:val="00E61AB6"/>
    <w:rsid w:val="00E62C2E"/>
    <w:rsid w:val="00E632CE"/>
    <w:rsid w:val="00E64D20"/>
    <w:rsid w:val="00E662F0"/>
    <w:rsid w:val="00E669C7"/>
    <w:rsid w:val="00E70369"/>
    <w:rsid w:val="00E70E23"/>
    <w:rsid w:val="00E7233E"/>
    <w:rsid w:val="00E7463D"/>
    <w:rsid w:val="00E76833"/>
    <w:rsid w:val="00E76841"/>
    <w:rsid w:val="00E77788"/>
    <w:rsid w:val="00E80366"/>
    <w:rsid w:val="00E80D3C"/>
    <w:rsid w:val="00E81936"/>
    <w:rsid w:val="00E8550B"/>
    <w:rsid w:val="00E8575D"/>
    <w:rsid w:val="00E85947"/>
    <w:rsid w:val="00E86271"/>
    <w:rsid w:val="00E87DBC"/>
    <w:rsid w:val="00E90331"/>
    <w:rsid w:val="00E90E43"/>
    <w:rsid w:val="00E90F54"/>
    <w:rsid w:val="00E93EF2"/>
    <w:rsid w:val="00E95176"/>
    <w:rsid w:val="00E957FE"/>
    <w:rsid w:val="00EA19E8"/>
    <w:rsid w:val="00EA4F34"/>
    <w:rsid w:val="00EB1685"/>
    <w:rsid w:val="00EB5786"/>
    <w:rsid w:val="00EB5893"/>
    <w:rsid w:val="00EB6DF7"/>
    <w:rsid w:val="00EB700B"/>
    <w:rsid w:val="00EC121A"/>
    <w:rsid w:val="00EC178F"/>
    <w:rsid w:val="00EC2132"/>
    <w:rsid w:val="00EC2930"/>
    <w:rsid w:val="00EC7ABA"/>
    <w:rsid w:val="00ED0E11"/>
    <w:rsid w:val="00ED1DEF"/>
    <w:rsid w:val="00ED6740"/>
    <w:rsid w:val="00EE49CE"/>
    <w:rsid w:val="00EE4B0B"/>
    <w:rsid w:val="00EF00A5"/>
    <w:rsid w:val="00EF143E"/>
    <w:rsid w:val="00EF37A6"/>
    <w:rsid w:val="00EF4644"/>
    <w:rsid w:val="00EF49D3"/>
    <w:rsid w:val="00EF72EF"/>
    <w:rsid w:val="00EF7B56"/>
    <w:rsid w:val="00F004D5"/>
    <w:rsid w:val="00F01A04"/>
    <w:rsid w:val="00F067E6"/>
    <w:rsid w:val="00F06A25"/>
    <w:rsid w:val="00F1023B"/>
    <w:rsid w:val="00F1091B"/>
    <w:rsid w:val="00F11DAD"/>
    <w:rsid w:val="00F1206B"/>
    <w:rsid w:val="00F1330F"/>
    <w:rsid w:val="00F157FD"/>
    <w:rsid w:val="00F168DA"/>
    <w:rsid w:val="00F16A6A"/>
    <w:rsid w:val="00F17A96"/>
    <w:rsid w:val="00F226E0"/>
    <w:rsid w:val="00F2669E"/>
    <w:rsid w:val="00F27437"/>
    <w:rsid w:val="00F30736"/>
    <w:rsid w:val="00F313D7"/>
    <w:rsid w:val="00F317D4"/>
    <w:rsid w:val="00F32CB8"/>
    <w:rsid w:val="00F33648"/>
    <w:rsid w:val="00F35E3F"/>
    <w:rsid w:val="00F46DA1"/>
    <w:rsid w:val="00F4711E"/>
    <w:rsid w:val="00F4754A"/>
    <w:rsid w:val="00F55D10"/>
    <w:rsid w:val="00F570F6"/>
    <w:rsid w:val="00F60037"/>
    <w:rsid w:val="00F628AE"/>
    <w:rsid w:val="00F6385A"/>
    <w:rsid w:val="00F64161"/>
    <w:rsid w:val="00F64939"/>
    <w:rsid w:val="00F65E75"/>
    <w:rsid w:val="00F661D6"/>
    <w:rsid w:val="00F66AB5"/>
    <w:rsid w:val="00F71690"/>
    <w:rsid w:val="00F72060"/>
    <w:rsid w:val="00F73D32"/>
    <w:rsid w:val="00F80E5E"/>
    <w:rsid w:val="00F838DD"/>
    <w:rsid w:val="00F848B0"/>
    <w:rsid w:val="00F84C0C"/>
    <w:rsid w:val="00F84CD3"/>
    <w:rsid w:val="00F86249"/>
    <w:rsid w:val="00F87F76"/>
    <w:rsid w:val="00F904FC"/>
    <w:rsid w:val="00F91DED"/>
    <w:rsid w:val="00F92DB5"/>
    <w:rsid w:val="00F93EF5"/>
    <w:rsid w:val="00F962E2"/>
    <w:rsid w:val="00F96559"/>
    <w:rsid w:val="00F96A92"/>
    <w:rsid w:val="00FA6E09"/>
    <w:rsid w:val="00FA7C84"/>
    <w:rsid w:val="00FB1449"/>
    <w:rsid w:val="00FB159C"/>
    <w:rsid w:val="00FB34E8"/>
    <w:rsid w:val="00FB3F57"/>
    <w:rsid w:val="00FB4090"/>
    <w:rsid w:val="00FB68F1"/>
    <w:rsid w:val="00FC15C3"/>
    <w:rsid w:val="00FC332A"/>
    <w:rsid w:val="00FC5745"/>
    <w:rsid w:val="00FC583B"/>
    <w:rsid w:val="00FC635E"/>
    <w:rsid w:val="00FD2D43"/>
    <w:rsid w:val="00FD30B6"/>
    <w:rsid w:val="00FD56FD"/>
    <w:rsid w:val="00FD573B"/>
    <w:rsid w:val="00FD6559"/>
    <w:rsid w:val="00FE113F"/>
    <w:rsid w:val="00FE2F01"/>
    <w:rsid w:val="00FE7940"/>
    <w:rsid w:val="00FF2BBE"/>
    <w:rsid w:val="00FF60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F716A2C"/>
  <w15:docId w15:val="{C6C0D894-5A01-4153-8DE5-8BB7520E8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7A96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Car1"/>
    <w:basedOn w:val="Normal"/>
    <w:link w:val="EncabezadoCar"/>
    <w:uiPriority w:val="99"/>
    <w:unhideWhenUsed/>
    <w:rsid w:val="005757F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Car1 Car"/>
    <w:basedOn w:val="Fuentedeprrafopredeter"/>
    <w:link w:val="Encabezado"/>
    <w:uiPriority w:val="99"/>
    <w:rsid w:val="005757F8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757F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757F8"/>
    <w:rPr>
      <w:lang w:val="es-ES"/>
    </w:rPr>
  </w:style>
  <w:style w:type="table" w:styleId="Tablaconcuadrcula">
    <w:name w:val="Table Grid"/>
    <w:basedOn w:val="Tablanormal"/>
    <w:uiPriority w:val="59"/>
    <w:rsid w:val="006352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semiHidden/>
    <w:unhideWhenUsed/>
    <w:rsid w:val="00703CBE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sz w:val="20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703CBE"/>
    <w:rPr>
      <w:rFonts w:ascii="Arial" w:eastAsia="Times New Roman" w:hAnsi="Arial" w:cs="Arial"/>
      <w:sz w:val="20"/>
      <w:szCs w:val="20"/>
      <w:lang w:val="es-ES" w:eastAsia="es-ES"/>
    </w:rPr>
  </w:style>
  <w:style w:type="character" w:customStyle="1" w:styleId="SinespaciadoCar">
    <w:name w:val="Sin espaciado Car"/>
    <w:link w:val="Sinespaciado"/>
    <w:uiPriority w:val="1"/>
    <w:locked/>
    <w:rsid w:val="00703CBE"/>
    <w:rPr>
      <w:rFonts w:ascii="Calibri" w:eastAsia="Calibri" w:hAnsi="Calibri" w:cs="Times New Roman"/>
    </w:rPr>
  </w:style>
  <w:style w:type="paragraph" w:styleId="Sinespaciado">
    <w:name w:val="No Spacing"/>
    <w:link w:val="SinespaciadoCar"/>
    <w:uiPriority w:val="1"/>
    <w:qFormat/>
    <w:rsid w:val="00703CBE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26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26A"/>
    <w:rPr>
      <w:rFonts w:ascii="Segoe UI" w:hAnsi="Segoe UI" w:cs="Segoe UI"/>
      <w:sz w:val="18"/>
      <w:szCs w:val="18"/>
      <w:lang w:val="es-ES"/>
    </w:rPr>
  </w:style>
  <w:style w:type="paragraph" w:customStyle="1" w:styleId="msonormal0">
    <w:name w:val="msonormal"/>
    <w:basedOn w:val="Normal"/>
    <w:rsid w:val="00B27BC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27BC9"/>
    <w:pPr>
      <w:spacing w:after="200"/>
    </w:pPr>
    <w:rPr>
      <w:rFonts w:eastAsiaTheme="minorEastAsia"/>
      <w:sz w:val="20"/>
      <w:szCs w:val="20"/>
      <w:lang w:val="es-MX"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27BC9"/>
    <w:rPr>
      <w:rFonts w:eastAsiaTheme="minorEastAsia"/>
      <w:sz w:val="20"/>
      <w:szCs w:val="20"/>
      <w:lang w:eastAsia="es-MX"/>
    </w:rPr>
  </w:style>
  <w:style w:type="paragraph" w:styleId="Ttulo">
    <w:name w:val="Title"/>
    <w:basedOn w:val="Normal"/>
    <w:link w:val="TtuloCar"/>
    <w:qFormat/>
    <w:rsid w:val="00B27BC9"/>
    <w:pPr>
      <w:autoSpaceDE w:val="0"/>
      <w:autoSpaceDN w:val="0"/>
      <w:jc w:val="center"/>
    </w:pPr>
    <w:rPr>
      <w:rFonts w:ascii="Lucida Casual" w:eastAsia="Times New Roman" w:hAnsi="Lucida Casual" w:cs="Times New Roman"/>
      <w:b/>
      <w:bCs/>
      <w:sz w:val="22"/>
      <w:szCs w:val="22"/>
      <w:lang w:eastAsia="es-ES"/>
    </w:rPr>
  </w:style>
  <w:style w:type="character" w:customStyle="1" w:styleId="TtuloCar">
    <w:name w:val="Título Car"/>
    <w:basedOn w:val="Fuentedeprrafopredeter"/>
    <w:link w:val="Ttulo"/>
    <w:rsid w:val="00B27BC9"/>
    <w:rPr>
      <w:rFonts w:ascii="Lucida Casual" w:eastAsia="Times New Roman" w:hAnsi="Lucida Casual" w:cs="Times New Roman"/>
      <w:b/>
      <w:bCs/>
      <w:sz w:val="22"/>
      <w:szCs w:val="22"/>
      <w:lang w:val="es-ES" w:eastAsia="es-ES"/>
    </w:rPr>
  </w:style>
  <w:style w:type="character" w:customStyle="1" w:styleId="PrrafodelistaCar">
    <w:name w:val="Párrafo de lista Car"/>
    <w:aliases w:val="Bullet List Car,FooterText Car,numbered Car,Paragraphe de liste1 Car,Bulletr List Paragraph Car,列出段落 Car,列出段落1 Car"/>
    <w:link w:val="Prrafodelista"/>
    <w:uiPriority w:val="34"/>
    <w:locked/>
    <w:rsid w:val="00B27BC9"/>
    <w:rPr>
      <w:sz w:val="22"/>
      <w:szCs w:val="22"/>
    </w:rPr>
  </w:style>
  <w:style w:type="paragraph" w:styleId="Prrafodelista">
    <w:name w:val="List Paragraph"/>
    <w:aliases w:val="Bullet List,FooterText,numbered,Paragraphe de liste1,Bulletr List Paragraph,列出段落,列出段落1"/>
    <w:basedOn w:val="Normal"/>
    <w:link w:val="PrrafodelistaCar"/>
    <w:uiPriority w:val="34"/>
    <w:qFormat/>
    <w:rsid w:val="00B27BC9"/>
    <w:pPr>
      <w:spacing w:after="200" w:line="276" w:lineRule="auto"/>
      <w:ind w:left="720"/>
      <w:contextualSpacing/>
    </w:pPr>
    <w:rPr>
      <w:sz w:val="22"/>
      <w:szCs w:val="22"/>
      <w:lang w:val="es-MX"/>
    </w:rPr>
  </w:style>
  <w:style w:type="paragraph" w:customStyle="1" w:styleId="Estilo">
    <w:name w:val="Estilo"/>
    <w:rsid w:val="00B27BC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lang w:eastAsia="es-MX"/>
    </w:rPr>
  </w:style>
  <w:style w:type="paragraph" w:customStyle="1" w:styleId="Textosinformato1">
    <w:name w:val="Texto sin formato1"/>
    <w:basedOn w:val="Normal"/>
    <w:rsid w:val="00B27BC9"/>
    <w:pPr>
      <w:suppressAutoHyphens/>
    </w:pPr>
    <w:rPr>
      <w:rFonts w:ascii="Courier New" w:eastAsia="Times New Roman" w:hAnsi="Courier New" w:cs="Times New Roman"/>
      <w:sz w:val="20"/>
      <w:szCs w:val="20"/>
      <w:lang w:eastAsia="ar-SA"/>
    </w:rPr>
  </w:style>
  <w:style w:type="character" w:styleId="Refdecomentario">
    <w:name w:val="annotation reference"/>
    <w:basedOn w:val="Fuentedeprrafopredeter"/>
    <w:uiPriority w:val="99"/>
    <w:semiHidden/>
    <w:unhideWhenUsed/>
    <w:rsid w:val="00B27BC9"/>
    <w:rPr>
      <w:sz w:val="16"/>
      <w:szCs w:val="16"/>
    </w:rPr>
  </w:style>
  <w:style w:type="paragraph" w:styleId="NormalWeb">
    <w:name w:val="Normal (Web)"/>
    <w:basedOn w:val="Normal"/>
    <w:uiPriority w:val="99"/>
    <w:rsid w:val="003E435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"/>
    </w:rPr>
  </w:style>
  <w:style w:type="character" w:styleId="Hipervnculo">
    <w:name w:val="Hyperlink"/>
    <w:rsid w:val="00E61AB6"/>
    <w:rPr>
      <w:color w:val="0000FF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C121A"/>
    <w:pPr>
      <w:spacing w:after="0"/>
    </w:pPr>
    <w:rPr>
      <w:rFonts w:eastAsiaTheme="minorHAnsi"/>
      <w:b/>
      <w:bCs/>
      <w:lang w:val="es-ES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C121A"/>
    <w:rPr>
      <w:rFonts w:eastAsiaTheme="minorEastAsia"/>
      <w:b/>
      <w:bCs/>
      <w:sz w:val="20"/>
      <w:szCs w:val="20"/>
      <w:lang w:val="es-ES" w:eastAsia="es-MX"/>
    </w:rPr>
  </w:style>
  <w:style w:type="paragraph" w:customStyle="1" w:styleId="Texto">
    <w:name w:val="Texto"/>
    <w:basedOn w:val="Normal"/>
    <w:rsid w:val="00155412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205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348E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A73B12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7976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nicipiodeoaxaca.gob.mx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3079D5-0FAC-4323-BD0B-6387184E6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5</Pages>
  <Words>1660</Words>
  <Characters>9136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Carla Gutierrez</dc:creator>
  <cp:lastModifiedBy>ADMINISTRACION01</cp:lastModifiedBy>
  <cp:revision>25</cp:revision>
  <cp:lastPrinted>2023-05-04T18:16:00Z</cp:lastPrinted>
  <dcterms:created xsi:type="dcterms:W3CDTF">2023-04-18T00:41:00Z</dcterms:created>
  <dcterms:modified xsi:type="dcterms:W3CDTF">2023-05-04T18:21:00Z</dcterms:modified>
</cp:coreProperties>
</file>